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CA9" w:rsidRPr="008510F3" w:rsidRDefault="003F6CA9" w:rsidP="003F6CA9">
      <w:pPr>
        <w:spacing w:after="0" w:line="240" w:lineRule="auto"/>
        <w:contextualSpacing/>
        <w:jc w:val="center"/>
        <w:rPr>
          <w:rFonts w:ascii="Times New Roman" w:hAnsi="Times New Roman" w:cs="Times New Roman"/>
          <w:b/>
          <w:sz w:val="24"/>
          <w:szCs w:val="28"/>
        </w:rPr>
      </w:pPr>
      <w:r w:rsidRPr="008510F3">
        <w:rPr>
          <w:rFonts w:ascii="Times New Roman" w:hAnsi="Times New Roman" w:cs="Times New Roman"/>
          <w:b/>
          <w:sz w:val="24"/>
          <w:szCs w:val="28"/>
        </w:rPr>
        <w:t>Справка-обоснование</w:t>
      </w:r>
    </w:p>
    <w:p w:rsidR="00685A06" w:rsidRPr="008510F3" w:rsidRDefault="00DD49E2" w:rsidP="00685A06">
      <w:pPr>
        <w:spacing w:after="0" w:line="240" w:lineRule="auto"/>
        <w:jc w:val="center"/>
        <w:rPr>
          <w:rFonts w:ascii="Times New Roman" w:hAnsi="Times New Roman" w:cs="Times New Roman"/>
          <w:b/>
          <w:sz w:val="24"/>
          <w:szCs w:val="24"/>
        </w:rPr>
      </w:pPr>
      <w:r w:rsidRPr="008510F3">
        <w:rPr>
          <w:rFonts w:ascii="Times New Roman" w:hAnsi="Times New Roman" w:cs="Times New Roman"/>
          <w:b/>
          <w:sz w:val="24"/>
          <w:szCs w:val="24"/>
        </w:rPr>
        <w:t xml:space="preserve">к проекту Закона Кыргызской Республики </w:t>
      </w:r>
      <w:r w:rsidR="003F6CA9" w:rsidRPr="008510F3">
        <w:rPr>
          <w:rFonts w:ascii="Times New Roman" w:hAnsi="Times New Roman" w:cs="Times New Roman"/>
          <w:b/>
          <w:sz w:val="24"/>
          <w:szCs w:val="24"/>
        </w:rPr>
        <w:t xml:space="preserve">«О внесении изменений </w:t>
      </w:r>
      <w:r w:rsidR="0060194E">
        <w:rPr>
          <w:rFonts w:ascii="Times New Roman" w:hAnsi="Times New Roman" w:cs="Times New Roman"/>
          <w:b/>
          <w:sz w:val="24"/>
          <w:szCs w:val="24"/>
        </w:rPr>
        <w:t>в Закон</w:t>
      </w:r>
      <w:r w:rsidR="003F6CA9" w:rsidRPr="008510F3">
        <w:rPr>
          <w:rFonts w:ascii="Times New Roman" w:hAnsi="Times New Roman" w:cs="Times New Roman"/>
          <w:b/>
          <w:sz w:val="24"/>
          <w:szCs w:val="24"/>
        </w:rPr>
        <w:t xml:space="preserve"> Кыргызской Республики </w:t>
      </w:r>
      <w:r w:rsidR="0060194E">
        <w:rPr>
          <w:rFonts w:ascii="Times New Roman" w:hAnsi="Times New Roman" w:cs="Times New Roman"/>
          <w:b/>
          <w:sz w:val="24"/>
          <w:szCs w:val="24"/>
        </w:rPr>
        <w:t>«О конкуренции»</w:t>
      </w:r>
      <w:r w:rsidR="003F6CA9" w:rsidRPr="008510F3">
        <w:rPr>
          <w:rFonts w:ascii="Times New Roman" w:hAnsi="Times New Roman" w:cs="Times New Roman"/>
          <w:b/>
          <w:sz w:val="24"/>
          <w:szCs w:val="24"/>
        </w:rPr>
        <w:t xml:space="preserve"> </w:t>
      </w:r>
    </w:p>
    <w:p w:rsidR="003F6CA9" w:rsidRPr="008510F3" w:rsidRDefault="003F6CA9" w:rsidP="00E8310A">
      <w:pPr>
        <w:spacing w:after="0" w:line="240" w:lineRule="auto"/>
        <w:ind w:firstLine="567"/>
        <w:jc w:val="both"/>
        <w:rPr>
          <w:rFonts w:ascii="Times New Roman" w:hAnsi="Times New Roman" w:cs="Times New Roman"/>
          <w:b/>
          <w:sz w:val="24"/>
          <w:szCs w:val="24"/>
        </w:rPr>
      </w:pPr>
    </w:p>
    <w:p w:rsidR="005B1465" w:rsidRPr="008510F3" w:rsidRDefault="005B1465" w:rsidP="00E8310A">
      <w:pPr>
        <w:spacing w:after="0" w:line="240" w:lineRule="auto"/>
        <w:ind w:firstLine="567"/>
        <w:jc w:val="both"/>
        <w:rPr>
          <w:rFonts w:ascii="Times New Roman" w:hAnsi="Times New Roman" w:cs="Times New Roman"/>
          <w:b/>
          <w:sz w:val="24"/>
          <w:szCs w:val="24"/>
        </w:rPr>
      </w:pPr>
    </w:p>
    <w:p w:rsidR="00685A06" w:rsidRPr="008510F3" w:rsidRDefault="005B1465" w:rsidP="005B1465">
      <w:pPr>
        <w:pStyle w:val="tkTekst"/>
        <w:spacing w:after="0" w:line="240" w:lineRule="auto"/>
        <w:rPr>
          <w:rFonts w:ascii="Times New Roman" w:hAnsi="Times New Roman" w:cs="Times New Roman"/>
          <w:b/>
          <w:bCs/>
          <w:sz w:val="24"/>
          <w:szCs w:val="28"/>
        </w:rPr>
      </w:pPr>
      <w:r w:rsidRPr="008510F3">
        <w:rPr>
          <w:rFonts w:ascii="Times New Roman" w:hAnsi="Times New Roman" w:cs="Times New Roman"/>
          <w:b/>
          <w:sz w:val="24"/>
        </w:rPr>
        <w:t>Цель и задачи проекта</w:t>
      </w:r>
    </w:p>
    <w:p w:rsidR="006A3E4D" w:rsidRDefault="003753D7" w:rsidP="00EE28D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510F3">
        <w:rPr>
          <w:rFonts w:ascii="Times New Roman" w:hAnsi="Times New Roman" w:cs="Times New Roman"/>
          <w:sz w:val="24"/>
          <w:szCs w:val="28"/>
        </w:rPr>
        <w:t>Настоящий проект Закона Кыргызской Республики</w:t>
      </w:r>
      <w:r w:rsidR="00E8310A" w:rsidRPr="008510F3">
        <w:rPr>
          <w:rFonts w:ascii="Times New Roman" w:hAnsi="Times New Roman" w:cs="Times New Roman"/>
          <w:b/>
          <w:sz w:val="24"/>
          <w:szCs w:val="24"/>
        </w:rPr>
        <w:t xml:space="preserve"> «</w:t>
      </w:r>
      <w:r w:rsidR="00E8310A" w:rsidRPr="008510F3">
        <w:rPr>
          <w:rFonts w:ascii="Times New Roman" w:hAnsi="Times New Roman" w:cs="Times New Roman"/>
          <w:sz w:val="24"/>
          <w:szCs w:val="28"/>
        </w:rPr>
        <w:t xml:space="preserve">О внесении изменений </w:t>
      </w:r>
      <w:r w:rsidR="00297412" w:rsidRPr="008510F3">
        <w:rPr>
          <w:rFonts w:ascii="Times New Roman" w:hAnsi="Times New Roman" w:cs="Times New Roman"/>
          <w:sz w:val="24"/>
          <w:szCs w:val="28"/>
        </w:rPr>
        <w:t xml:space="preserve">в </w:t>
      </w:r>
      <w:r w:rsidR="0060194E">
        <w:rPr>
          <w:rFonts w:ascii="Times New Roman" w:hAnsi="Times New Roman" w:cs="Times New Roman"/>
          <w:sz w:val="24"/>
          <w:szCs w:val="28"/>
        </w:rPr>
        <w:t>З</w:t>
      </w:r>
      <w:r w:rsidR="00E8310A" w:rsidRPr="008510F3">
        <w:rPr>
          <w:rFonts w:ascii="Times New Roman" w:hAnsi="Times New Roman" w:cs="Times New Roman"/>
          <w:sz w:val="24"/>
          <w:szCs w:val="28"/>
        </w:rPr>
        <w:t>акон Кыргызск</w:t>
      </w:r>
      <w:r w:rsidR="00297412" w:rsidRPr="008510F3">
        <w:rPr>
          <w:rFonts w:ascii="Times New Roman" w:hAnsi="Times New Roman" w:cs="Times New Roman"/>
          <w:sz w:val="24"/>
          <w:szCs w:val="28"/>
        </w:rPr>
        <w:t xml:space="preserve">ой Республики </w:t>
      </w:r>
      <w:r w:rsidR="005B1465" w:rsidRPr="008510F3">
        <w:rPr>
          <w:rFonts w:ascii="Times New Roman" w:hAnsi="Times New Roman" w:cs="Times New Roman"/>
          <w:sz w:val="24"/>
          <w:szCs w:val="28"/>
        </w:rPr>
        <w:t>«О конкуренции»</w:t>
      </w:r>
      <w:r w:rsidR="00E8310A" w:rsidRPr="008510F3">
        <w:rPr>
          <w:rFonts w:ascii="Times New Roman" w:hAnsi="Times New Roman" w:cs="Times New Roman"/>
          <w:sz w:val="24"/>
          <w:szCs w:val="28"/>
        </w:rPr>
        <w:t xml:space="preserve"> </w:t>
      </w:r>
      <w:r w:rsidR="007B576D" w:rsidRPr="008510F3">
        <w:rPr>
          <w:rFonts w:ascii="Times New Roman" w:hAnsi="Times New Roman" w:cs="Times New Roman"/>
          <w:sz w:val="24"/>
          <w:szCs w:val="28"/>
        </w:rPr>
        <w:t>разработан</w:t>
      </w:r>
      <w:r w:rsidRPr="008510F3">
        <w:rPr>
          <w:rFonts w:ascii="Times New Roman" w:hAnsi="Times New Roman" w:cs="Times New Roman"/>
          <w:sz w:val="24"/>
          <w:szCs w:val="28"/>
        </w:rPr>
        <w:t xml:space="preserve"> </w:t>
      </w:r>
      <w:r w:rsidR="00297412" w:rsidRPr="008510F3">
        <w:rPr>
          <w:rFonts w:ascii="Times New Roman" w:hAnsi="Times New Roman" w:cs="Times New Roman"/>
          <w:sz w:val="24"/>
          <w:szCs w:val="28"/>
        </w:rPr>
        <w:t xml:space="preserve">в целях </w:t>
      </w:r>
      <w:r w:rsidR="000E5732" w:rsidRPr="00995382">
        <w:rPr>
          <w:rFonts w:ascii="Times New Roman" w:hAnsi="Times New Roman" w:cs="Times New Roman"/>
          <w:sz w:val="24"/>
          <w:szCs w:val="24"/>
        </w:rPr>
        <w:t xml:space="preserve">недопущение ограничения конкуренции на товарных рынках и недопущение монополизации рынка, </w:t>
      </w:r>
      <w:r w:rsidR="000E5732">
        <w:rPr>
          <w:rFonts w:ascii="Times New Roman" w:hAnsi="Times New Roman" w:cs="Times New Roman"/>
          <w:sz w:val="24"/>
          <w:szCs w:val="24"/>
        </w:rPr>
        <w:t xml:space="preserve">путем предоставления преимуществ для государственных предприятий и создания хозяйствующих субъектов </w:t>
      </w:r>
      <w:r w:rsidR="000E5732" w:rsidRPr="005F71C6">
        <w:rPr>
          <w:rFonts w:ascii="Times New Roman" w:hAnsi="Times New Roman" w:cs="Times New Roman"/>
          <w:sz w:val="24"/>
          <w:szCs w:val="24"/>
        </w:rPr>
        <w:t>участниками, которых являются аффилированные</w:t>
      </w:r>
      <w:r w:rsidR="000E5732">
        <w:rPr>
          <w:rFonts w:ascii="Times New Roman" w:hAnsi="Times New Roman" w:cs="Times New Roman"/>
          <w:sz w:val="24"/>
          <w:szCs w:val="24"/>
        </w:rPr>
        <w:t xml:space="preserve"> с ними лица и/или группа лиц, </w:t>
      </w:r>
      <w:r w:rsidR="000E5732" w:rsidRPr="00995382">
        <w:rPr>
          <w:rFonts w:ascii="Times New Roman" w:hAnsi="Times New Roman" w:cs="Times New Roman"/>
          <w:sz w:val="24"/>
          <w:szCs w:val="24"/>
        </w:rPr>
        <w:t>что будет способствовать созданию благоприятных условий для развития предпринимательства</w:t>
      </w:r>
      <w:r w:rsidR="006A3E4D">
        <w:rPr>
          <w:rFonts w:ascii="Times New Roman" w:hAnsi="Times New Roman" w:cs="Times New Roman"/>
          <w:sz w:val="24"/>
          <w:szCs w:val="24"/>
        </w:rPr>
        <w:t>, также введение</w:t>
      </w:r>
      <w:r w:rsidR="000E5732">
        <w:rPr>
          <w:rFonts w:ascii="Times New Roman" w:hAnsi="Times New Roman" w:cs="Times New Roman"/>
          <w:sz w:val="24"/>
          <w:szCs w:val="24"/>
        </w:rPr>
        <w:t xml:space="preserve"> института предупреждения в </w:t>
      </w:r>
      <w:r w:rsidR="006A3E4D">
        <w:rPr>
          <w:rFonts w:ascii="Times New Roman" w:hAnsi="Times New Roman" w:cs="Times New Roman"/>
          <w:sz w:val="24"/>
          <w:szCs w:val="24"/>
        </w:rPr>
        <w:t>целях недопущения применения штрафных санкций субъектам предпринимательства, допустивших незначительные нарушения конкурентного законодательства</w:t>
      </w:r>
      <w:r w:rsidR="000E5732" w:rsidRPr="00995382">
        <w:rPr>
          <w:rFonts w:ascii="Times New Roman" w:hAnsi="Times New Roman" w:cs="Times New Roman"/>
          <w:sz w:val="24"/>
          <w:szCs w:val="24"/>
        </w:rPr>
        <w:t xml:space="preserve">. </w:t>
      </w:r>
    </w:p>
    <w:p w:rsidR="005B1465" w:rsidRPr="008510F3" w:rsidRDefault="005B1465" w:rsidP="005B1465">
      <w:pPr>
        <w:spacing w:after="0" w:line="240" w:lineRule="auto"/>
        <w:ind w:firstLine="567"/>
        <w:rPr>
          <w:rFonts w:ascii="Times New Roman" w:hAnsi="Times New Roman" w:cs="Times New Roman"/>
          <w:b/>
          <w:sz w:val="24"/>
          <w:szCs w:val="28"/>
        </w:rPr>
      </w:pPr>
      <w:r w:rsidRPr="008510F3">
        <w:rPr>
          <w:rFonts w:ascii="Times New Roman" w:hAnsi="Times New Roman" w:cs="Times New Roman"/>
          <w:b/>
          <w:sz w:val="24"/>
          <w:szCs w:val="28"/>
        </w:rPr>
        <w:t>Описательная часть</w:t>
      </w:r>
    </w:p>
    <w:p w:rsidR="00685A06" w:rsidRPr="008510F3" w:rsidRDefault="006A3E4D" w:rsidP="00685A06">
      <w:pPr>
        <w:widowControl w:val="0"/>
        <w:autoSpaceDE w:val="0"/>
        <w:autoSpaceDN w:val="0"/>
        <w:adjustRightInd w:val="0"/>
        <w:spacing w:after="0" w:line="240" w:lineRule="auto"/>
        <w:ind w:firstLine="567"/>
        <w:jc w:val="both"/>
        <w:rPr>
          <w:rFonts w:ascii="Times New Roman" w:hAnsi="Times New Roman" w:cs="Times New Roman"/>
          <w:sz w:val="24"/>
          <w:szCs w:val="28"/>
        </w:rPr>
      </w:pPr>
      <w:r w:rsidRPr="006A3E4D">
        <w:rPr>
          <w:rFonts w:ascii="Times New Roman" w:hAnsi="Times New Roman" w:cs="Times New Roman"/>
          <w:sz w:val="24"/>
          <w:szCs w:val="28"/>
        </w:rPr>
        <w:t xml:space="preserve">В указанных целях </w:t>
      </w:r>
      <w:r w:rsidR="00685A06" w:rsidRPr="006A3E4D">
        <w:rPr>
          <w:rFonts w:ascii="Times New Roman" w:hAnsi="Times New Roman" w:cs="Times New Roman"/>
          <w:sz w:val="24"/>
          <w:szCs w:val="28"/>
        </w:rPr>
        <w:t>в Закон Кыргызской Республики «О конкуренции» от 22 июля 2011 года № 116 (далее – Закон) предлагается внести следующие изменения.</w:t>
      </w:r>
    </w:p>
    <w:p w:rsidR="00685A06" w:rsidRPr="008510F3" w:rsidRDefault="00685A06" w:rsidP="00685A0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8"/>
        </w:rPr>
      </w:pPr>
      <w:r w:rsidRPr="008510F3">
        <w:rPr>
          <w:rFonts w:ascii="Times New Roman" w:eastAsia="Times New Roman" w:hAnsi="Times New Roman" w:cs="Times New Roman"/>
          <w:sz w:val="24"/>
          <w:szCs w:val="28"/>
        </w:rPr>
        <w:t>В целях недопущения ограничения конкуренции с участием иностранных компаний, которые в современных условиях могут стать инструментом нанесения ущерба различным отраслям национальной экономики, предлагается внести дополнение в статью 2, предусматривающее распространение норм закона на отношения, связанные с защитой и развитием конкуренции, в которых участвуют и иностранные юридические лица, также о распространении норм Закона к достигнутым за пределами территории Кыргызской Республики  соглашениям между отечественными и/или иностран</w:t>
      </w:r>
      <w:r w:rsidR="00CB29E2" w:rsidRPr="008510F3">
        <w:rPr>
          <w:rFonts w:ascii="Times New Roman" w:eastAsia="Times New Roman" w:hAnsi="Times New Roman" w:cs="Times New Roman"/>
          <w:sz w:val="24"/>
          <w:szCs w:val="28"/>
        </w:rPr>
        <w:t>ными лицами.</w:t>
      </w:r>
    </w:p>
    <w:p w:rsidR="000A3B53" w:rsidRPr="008510F3" w:rsidRDefault="000A3B53" w:rsidP="00685A0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8"/>
        </w:rPr>
      </w:pPr>
      <w:r w:rsidRPr="008510F3">
        <w:rPr>
          <w:rFonts w:ascii="Times New Roman" w:eastAsia="Times New Roman" w:hAnsi="Times New Roman" w:cs="Times New Roman"/>
          <w:sz w:val="24"/>
          <w:szCs w:val="28"/>
        </w:rPr>
        <w:t xml:space="preserve">Также, в целях совершенствования предлагается понятие «хозяйствующий субъект» </w:t>
      </w:r>
      <w:r w:rsidR="00CB29E2" w:rsidRPr="008510F3">
        <w:rPr>
          <w:rFonts w:ascii="Times New Roman" w:eastAsia="Times New Roman" w:hAnsi="Times New Roman" w:cs="Times New Roman"/>
          <w:sz w:val="24"/>
          <w:szCs w:val="28"/>
        </w:rPr>
        <w:t xml:space="preserve">в статье 3 </w:t>
      </w:r>
      <w:r w:rsidRPr="008510F3">
        <w:rPr>
          <w:rFonts w:ascii="Times New Roman" w:eastAsia="Times New Roman" w:hAnsi="Times New Roman" w:cs="Times New Roman"/>
          <w:sz w:val="24"/>
          <w:szCs w:val="28"/>
        </w:rPr>
        <w:t>изложить в новой редакции</w:t>
      </w:r>
      <w:r w:rsidR="00CB29E2" w:rsidRPr="008510F3">
        <w:rPr>
          <w:rFonts w:ascii="Times New Roman" w:eastAsia="Times New Roman" w:hAnsi="Times New Roman" w:cs="Times New Roman"/>
          <w:sz w:val="24"/>
          <w:szCs w:val="28"/>
        </w:rPr>
        <w:t>.</w:t>
      </w:r>
      <w:r w:rsidRPr="008510F3">
        <w:rPr>
          <w:rFonts w:ascii="Times New Roman" w:eastAsia="Times New Roman" w:hAnsi="Times New Roman" w:cs="Times New Roman"/>
          <w:sz w:val="24"/>
          <w:szCs w:val="28"/>
        </w:rPr>
        <w:t xml:space="preserve"> </w:t>
      </w:r>
    </w:p>
    <w:p w:rsidR="00086AD0" w:rsidRDefault="00685A06" w:rsidP="00685A06">
      <w:pPr>
        <w:widowControl w:val="0"/>
        <w:autoSpaceDE w:val="0"/>
        <w:autoSpaceDN w:val="0"/>
        <w:adjustRightInd w:val="0"/>
        <w:spacing w:after="0" w:line="240" w:lineRule="auto"/>
        <w:ind w:firstLine="567"/>
        <w:jc w:val="both"/>
        <w:rPr>
          <w:rFonts w:ascii="Times New Roman" w:hAnsi="Times New Roman" w:cs="Times New Roman"/>
          <w:sz w:val="24"/>
          <w:szCs w:val="24"/>
          <w:lang w:val="ky-KG"/>
        </w:rPr>
      </w:pPr>
      <w:r w:rsidRPr="008510F3">
        <w:rPr>
          <w:rFonts w:ascii="Times New Roman" w:hAnsi="Times New Roman" w:cs="Times New Roman"/>
          <w:sz w:val="24"/>
          <w:szCs w:val="24"/>
        </w:rPr>
        <w:t>Правоприменительная практика столкнулась</w:t>
      </w:r>
      <w:r w:rsidR="009D339C">
        <w:rPr>
          <w:rFonts w:ascii="Times New Roman" w:hAnsi="Times New Roman" w:cs="Times New Roman"/>
          <w:sz w:val="24"/>
          <w:szCs w:val="24"/>
          <w:lang w:val="ky-KG"/>
        </w:rPr>
        <w:t xml:space="preserve">, </w:t>
      </w:r>
      <w:r w:rsidR="00A610A3" w:rsidRPr="008510F3">
        <w:rPr>
          <w:rFonts w:ascii="Times New Roman" w:hAnsi="Times New Roman" w:cs="Times New Roman"/>
          <w:sz w:val="24"/>
          <w:szCs w:val="24"/>
          <w:lang w:val="ky-KG"/>
        </w:rPr>
        <w:t xml:space="preserve">учитывая территорию республики, с </w:t>
      </w:r>
      <w:r w:rsidRPr="008510F3">
        <w:rPr>
          <w:rFonts w:ascii="Times New Roman" w:hAnsi="Times New Roman" w:cs="Times New Roman"/>
          <w:sz w:val="24"/>
          <w:szCs w:val="24"/>
        </w:rPr>
        <w:t>проблем</w:t>
      </w:r>
      <w:r w:rsidR="00A610A3" w:rsidRPr="008510F3">
        <w:rPr>
          <w:rFonts w:ascii="Times New Roman" w:hAnsi="Times New Roman" w:cs="Times New Roman"/>
          <w:sz w:val="24"/>
          <w:szCs w:val="24"/>
          <w:lang w:val="ky-KG"/>
        </w:rPr>
        <w:t>ой</w:t>
      </w:r>
      <w:r w:rsidRPr="008510F3">
        <w:rPr>
          <w:rFonts w:ascii="Times New Roman" w:hAnsi="Times New Roman" w:cs="Times New Roman"/>
          <w:sz w:val="24"/>
          <w:szCs w:val="24"/>
        </w:rPr>
        <w:t xml:space="preserve"> найти сопоставимый рынок, что затрудняет проведению расследования нарушений антимонопольного законодательства. </w:t>
      </w:r>
      <w:r w:rsidRPr="0060194E">
        <w:rPr>
          <w:rFonts w:ascii="Times New Roman" w:hAnsi="Times New Roman" w:cs="Times New Roman"/>
          <w:sz w:val="24"/>
          <w:szCs w:val="24"/>
        </w:rPr>
        <w:t>В связи с ч</w:t>
      </w:r>
      <w:r w:rsidR="00086AD0">
        <w:rPr>
          <w:rFonts w:ascii="Times New Roman" w:hAnsi="Times New Roman" w:cs="Times New Roman"/>
          <w:sz w:val="24"/>
          <w:szCs w:val="24"/>
        </w:rPr>
        <w:t>ем предлагается внести дополнение в</w:t>
      </w:r>
      <w:r w:rsidRPr="0060194E">
        <w:rPr>
          <w:rFonts w:ascii="Times New Roman" w:hAnsi="Times New Roman" w:cs="Times New Roman"/>
          <w:sz w:val="24"/>
          <w:szCs w:val="24"/>
        </w:rPr>
        <w:t xml:space="preserve"> </w:t>
      </w:r>
      <w:r w:rsidR="00086AD0">
        <w:rPr>
          <w:rFonts w:ascii="Times New Roman" w:hAnsi="Times New Roman" w:cs="Times New Roman"/>
          <w:sz w:val="24"/>
          <w:szCs w:val="24"/>
          <w:lang w:val="ky-KG"/>
        </w:rPr>
        <w:t>часть</w:t>
      </w:r>
      <w:r w:rsidR="00A610A3" w:rsidRPr="0060194E">
        <w:rPr>
          <w:rFonts w:ascii="Times New Roman" w:hAnsi="Times New Roman" w:cs="Times New Roman"/>
          <w:sz w:val="24"/>
          <w:szCs w:val="24"/>
          <w:lang w:val="ky-KG"/>
        </w:rPr>
        <w:t xml:space="preserve"> 2 </w:t>
      </w:r>
      <w:r w:rsidRPr="0060194E">
        <w:rPr>
          <w:rFonts w:ascii="Times New Roman" w:hAnsi="Times New Roman" w:cs="Times New Roman"/>
          <w:sz w:val="24"/>
          <w:szCs w:val="24"/>
        </w:rPr>
        <w:t xml:space="preserve">статьи </w:t>
      </w:r>
      <w:r w:rsidR="00E672E7" w:rsidRPr="0060194E">
        <w:rPr>
          <w:rFonts w:ascii="Times New Roman" w:hAnsi="Times New Roman" w:cs="Times New Roman"/>
          <w:sz w:val="24"/>
          <w:szCs w:val="24"/>
        </w:rPr>
        <w:t>4-1 За</w:t>
      </w:r>
      <w:r w:rsidR="003E760F" w:rsidRPr="0060194E">
        <w:rPr>
          <w:rFonts w:ascii="Times New Roman" w:hAnsi="Times New Roman" w:cs="Times New Roman"/>
          <w:sz w:val="24"/>
          <w:szCs w:val="24"/>
        </w:rPr>
        <w:t xml:space="preserve">кона, предусматривающее </w:t>
      </w:r>
      <w:r w:rsidR="00086AD0">
        <w:rPr>
          <w:rFonts w:ascii="Times New Roman" w:hAnsi="Times New Roman" w:cs="Times New Roman"/>
          <w:sz w:val="24"/>
          <w:szCs w:val="24"/>
        </w:rPr>
        <w:t>действие в случае невозможности определения цены на сопоставимом товарном рынке.</w:t>
      </w:r>
      <w:r w:rsidR="003E760F" w:rsidRPr="0060194E">
        <w:rPr>
          <w:rFonts w:ascii="Times New Roman" w:hAnsi="Times New Roman" w:cs="Times New Roman"/>
          <w:sz w:val="24"/>
          <w:szCs w:val="24"/>
          <w:lang w:val="ky-KG"/>
        </w:rPr>
        <w:t xml:space="preserve"> </w:t>
      </w:r>
    </w:p>
    <w:p w:rsidR="00C90C10" w:rsidRPr="00C90C10" w:rsidRDefault="00C90C10" w:rsidP="00685A06">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ky-KG"/>
        </w:rPr>
        <w:t>С учетом правоприменительной практики и в целях приведения в единообразие с пунктом 5 Приложения 19 Договора о ЕАЭС предлагается дополнить статью 7 частью 2-2, предусматривающий норму о запрете на</w:t>
      </w:r>
      <w:r w:rsidRPr="00C90C10">
        <w:rPr>
          <w:rFonts w:ascii="Times New Roman" w:hAnsi="Times New Roman" w:cs="Times New Roman"/>
          <w:sz w:val="24"/>
          <w:szCs w:val="24"/>
        </w:rPr>
        <w:t xml:space="preserve"> иные соглашения </w:t>
      </w:r>
      <w:r>
        <w:rPr>
          <w:rFonts w:ascii="Times New Roman" w:hAnsi="Times New Roman" w:cs="Times New Roman"/>
          <w:sz w:val="24"/>
          <w:szCs w:val="24"/>
        </w:rPr>
        <w:t>между хозяйствующими субъектами.</w:t>
      </w:r>
      <w:r w:rsidRPr="00C90C10">
        <w:rPr>
          <w:rFonts w:ascii="Times New Roman" w:hAnsi="Times New Roman" w:cs="Times New Roman"/>
          <w:sz w:val="24"/>
          <w:szCs w:val="24"/>
        </w:rPr>
        <w:t xml:space="preserve"> </w:t>
      </w:r>
    </w:p>
    <w:p w:rsidR="003B1FDE" w:rsidRPr="008510F3" w:rsidRDefault="003B1FDE" w:rsidP="003B1FDE">
      <w:pPr>
        <w:tabs>
          <w:tab w:val="left" w:pos="0"/>
        </w:tabs>
        <w:spacing w:after="0" w:line="240" w:lineRule="auto"/>
        <w:jc w:val="both"/>
        <w:rPr>
          <w:rFonts w:ascii="Times New Roman" w:hAnsi="Times New Roman" w:cs="Times New Roman"/>
          <w:sz w:val="24"/>
          <w:szCs w:val="24"/>
        </w:rPr>
      </w:pPr>
      <w:r w:rsidRPr="008510F3">
        <w:rPr>
          <w:rFonts w:ascii="Times New Roman" w:eastAsiaTheme="minorHAnsi" w:hAnsi="Times New Roman" w:cs="Times New Roman"/>
          <w:szCs w:val="28"/>
          <w:lang w:eastAsia="en-US"/>
        </w:rPr>
        <w:tab/>
      </w:r>
      <w:r w:rsidRPr="008510F3">
        <w:rPr>
          <w:rFonts w:ascii="Times New Roman" w:hAnsi="Times New Roman" w:cs="Times New Roman"/>
          <w:sz w:val="24"/>
          <w:szCs w:val="24"/>
        </w:rPr>
        <w:t>На сегодняшний день на рынках Кыргызской Республики существует отдельная сфера деятельности государства, направленная на извлечение прибыли, пополнение бюджета за счет создания государственных предприятий. Однако стоит отметить, что существование некоторых предприятий является экономически нецелесообразным с точки зрения эффективного использования государственных средств. С другой стороны, само существование в конкурентной среде предприятий, имеющих определенные преимущества, создает условия нездоровой конкуренции на рынке, на котором обращается тот или иной продукт, тем самым нарушается статья 9 Закона «О конкуренции». Поэтому, в целях разграничения, в ка</w:t>
      </w:r>
      <w:r w:rsidR="006B1577" w:rsidRPr="008510F3">
        <w:rPr>
          <w:rFonts w:ascii="Times New Roman" w:hAnsi="Times New Roman" w:cs="Times New Roman"/>
          <w:sz w:val="24"/>
          <w:szCs w:val="24"/>
        </w:rPr>
        <w:t>ких случаях возможно создание</w:t>
      </w:r>
      <w:r w:rsidRPr="008510F3">
        <w:rPr>
          <w:rFonts w:ascii="Times New Roman" w:hAnsi="Times New Roman" w:cs="Times New Roman"/>
          <w:sz w:val="24"/>
          <w:szCs w:val="24"/>
        </w:rPr>
        <w:t xml:space="preserve"> государственных предприятий </w:t>
      </w:r>
      <w:r w:rsidR="0056101C" w:rsidRPr="008510F3">
        <w:rPr>
          <w:rFonts w:ascii="Times New Roman" w:hAnsi="Times New Roman" w:cs="Times New Roman"/>
          <w:sz w:val="24"/>
          <w:szCs w:val="24"/>
        </w:rPr>
        <w:t>предлагается статью</w:t>
      </w:r>
      <w:r w:rsidRPr="008510F3">
        <w:rPr>
          <w:rFonts w:ascii="Times New Roman" w:hAnsi="Times New Roman" w:cs="Times New Roman"/>
          <w:sz w:val="24"/>
          <w:szCs w:val="24"/>
        </w:rPr>
        <w:t xml:space="preserve"> 9 </w:t>
      </w:r>
      <w:r w:rsidR="0056101C" w:rsidRPr="008510F3">
        <w:rPr>
          <w:rFonts w:ascii="Times New Roman" w:hAnsi="Times New Roman" w:cs="Times New Roman"/>
          <w:sz w:val="24"/>
          <w:szCs w:val="24"/>
        </w:rPr>
        <w:t>дополнить нормой о государственной монополии</w:t>
      </w:r>
      <w:r w:rsidRPr="008510F3">
        <w:rPr>
          <w:rFonts w:ascii="Times New Roman" w:hAnsi="Times New Roman" w:cs="Times New Roman"/>
          <w:sz w:val="24"/>
          <w:szCs w:val="24"/>
        </w:rPr>
        <w:t>.</w:t>
      </w:r>
    </w:p>
    <w:p w:rsidR="00490420" w:rsidRPr="008510F3" w:rsidRDefault="00490420" w:rsidP="00685A0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510F3">
        <w:rPr>
          <w:rFonts w:ascii="Times New Roman" w:hAnsi="Times New Roman" w:cs="Times New Roman"/>
          <w:sz w:val="24"/>
          <w:szCs w:val="24"/>
        </w:rPr>
        <w:t xml:space="preserve">Также предлагается признать утратившим силу норму об утверждении Порядка предоставления государственных или муниципальных преференций соответственно Правительством Кыргызской Республики или представительными органами местного самоуправления, </w:t>
      </w:r>
      <w:r w:rsidR="00EA34A3" w:rsidRPr="008510F3">
        <w:rPr>
          <w:rFonts w:ascii="Times New Roman" w:hAnsi="Times New Roman" w:cs="Times New Roman"/>
          <w:sz w:val="24"/>
          <w:szCs w:val="24"/>
        </w:rPr>
        <w:t>предусмотренн</w:t>
      </w:r>
      <w:r w:rsidR="00A802A7" w:rsidRPr="008510F3">
        <w:rPr>
          <w:rFonts w:ascii="Times New Roman" w:hAnsi="Times New Roman" w:cs="Times New Roman"/>
          <w:sz w:val="24"/>
          <w:szCs w:val="24"/>
        </w:rPr>
        <w:t>ую</w:t>
      </w:r>
      <w:r w:rsidR="00EA34A3" w:rsidRPr="008510F3">
        <w:rPr>
          <w:rFonts w:ascii="Times New Roman" w:hAnsi="Times New Roman" w:cs="Times New Roman"/>
          <w:sz w:val="24"/>
          <w:szCs w:val="24"/>
        </w:rPr>
        <w:t xml:space="preserve"> </w:t>
      </w:r>
      <w:r w:rsidR="00A802A7" w:rsidRPr="008510F3">
        <w:rPr>
          <w:rFonts w:ascii="Times New Roman" w:hAnsi="Times New Roman" w:cs="Times New Roman"/>
          <w:sz w:val="24"/>
          <w:szCs w:val="24"/>
        </w:rPr>
        <w:t>в статье</w:t>
      </w:r>
      <w:r w:rsidR="00EA34A3" w:rsidRPr="008510F3">
        <w:rPr>
          <w:rFonts w:ascii="Times New Roman" w:hAnsi="Times New Roman" w:cs="Times New Roman"/>
          <w:sz w:val="24"/>
          <w:szCs w:val="24"/>
        </w:rPr>
        <w:t xml:space="preserve"> 9</w:t>
      </w:r>
      <w:r w:rsidR="00EA34A3" w:rsidRPr="008510F3">
        <w:rPr>
          <w:rFonts w:ascii="Times New Roman" w:hAnsi="Times New Roman" w:cs="Times New Roman"/>
          <w:sz w:val="24"/>
          <w:szCs w:val="24"/>
          <w:vertAlign w:val="superscript"/>
        </w:rPr>
        <w:t>1</w:t>
      </w:r>
      <w:r w:rsidR="00EA34A3" w:rsidRPr="008510F3">
        <w:rPr>
          <w:rFonts w:ascii="Times New Roman" w:hAnsi="Times New Roman" w:cs="Times New Roman"/>
          <w:sz w:val="24"/>
          <w:szCs w:val="24"/>
        </w:rPr>
        <w:t xml:space="preserve">, в целях устранения излишних бюрократических барьеров. </w:t>
      </w:r>
    </w:p>
    <w:p w:rsidR="00E672E7" w:rsidRPr="008510F3" w:rsidRDefault="00E672E7" w:rsidP="00B55C2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510F3">
        <w:rPr>
          <w:rFonts w:ascii="Times New Roman" w:hAnsi="Times New Roman" w:cs="Times New Roman"/>
          <w:sz w:val="24"/>
          <w:szCs w:val="24"/>
        </w:rPr>
        <w:t xml:space="preserve">В настоящее время в Законе отсутствует норма, позволяющее антимонопольному органу проводить контроль за экономической концентрацией в процессе создания </w:t>
      </w:r>
      <w:r w:rsidRPr="008510F3">
        <w:rPr>
          <w:rFonts w:ascii="Times New Roman" w:hAnsi="Times New Roman" w:cs="Times New Roman"/>
          <w:sz w:val="24"/>
          <w:szCs w:val="24"/>
        </w:rPr>
        <w:lastRenderedPageBreak/>
        <w:t>хозяйствующих субъектов.</w:t>
      </w:r>
    </w:p>
    <w:p w:rsidR="00E672E7" w:rsidRDefault="00E672E7" w:rsidP="00B55C2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510F3">
        <w:rPr>
          <w:rFonts w:ascii="Times New Roman" w:hAnsi="Times New Roman" w:cs="Times New Roman"/>
          <w:sz w:val="24"/>
          <w:szCs w:val="24"/>
        </w:rPr>
        <w:t xml:space="preserve">Бесконтрольное создание предприятий может привести к монополизации рынка и ограничению конкуренцию. </w:t>
      </w:r>
      <w:r w:rsidR="00483436" w:rsidRPr="008510F3">
        <w:rPr>
          <w:rFonts w:ascii="Times New Roman" w:hAnsi="Times New Roman" w:cs="Times New Roman"/>
          <w:sz w:val="24"/>
          <w:szCs w:val="24"/>
        </w:rPr>
        <w:t>Поэтому статье</w:t>
      </w:r>
      <w:r w:rsidR="00E96A41">
        <w:rPr>
          <w:rFonts w:ascii="Times New Roman" w:hAnsi="Times New Roman" w:cs="Times New Roman"/>
          <w:sz w:val="24"/>
          <w:szCs w:val="24"/>
        </w:rPr>
        <w:t>й 10</w:t>
      </w:r>
      <w:r w:rsidR="00B55C24" w:rsidRPr="008510F3">
        <w:rPr>
          <w:rFonts w:ascii="Times New Roman" w:hAnsi="Times New Roman" w:cs="Times New Roman"/>
          <w:sz w:val="24"/>
          <w:szCs w:val="24"/>
        </w:rPr>
        <w:t xml:space="preserve"> Закона Кыргызской Республики «О государственной регистрации юридических лиц, филиалов (представительств) предусмотрено, что предварительное письменное согласие государственного антимонопольного органа требуется в случаях, определенных законодательством</w:t>
      </w:r>
      <w:r w:rsidR="00B55C24" w:rsidRPr="008510F3">
        <w:rPr>
          <w:sz w:val="20"/>
        </w:rPr>
        <w:t xml:space="preserve">. </w:t>
      </w:r>
      <w:r w:rsidR="00483436" w:rsidRPr="008510F3">
        <w:rPr>
          <w:rFonts w:ascii="Times New Roman" w:hAnsi="Times New Roman" w:cs="Times New Roman"/>
          <w:sz w:val="24"/>
          <w:szCs w:val="24"/>
        </w:rPr>
        <w:t>Кроме того, в</w:t>
      </w:r>
      <w:r w:rsidRPr="008510F3">
        <w:rPr>
          <w:rFonts w:ascii="Times New Roman" w:hAnsi="Times New Roman" w:cs="Times New Roman"/>
          <w:sz w:val="24"/>
          <w:szCs w:val="24"/>
        </w:rPr>
        <w:t xml:space="preserve"> соответствии с пунктом </w:t>
      </w:r>
      <w:r w:rsidR="00483436" w:rsidRPr="008510F3">
        <w:rPr>
          <w:rFonts w:ascii="Times New Roman" w:hAnsi="Times New Roman" w:cs="Times New Roman"/>
          <w:sz w:val="24"/>
          <w:szCs w:val="24"/>
        </w:rPr>
        <w:t>4 статьи 75 Договора о ЕАЭС г</w:t>
      </w:r>
      <w:r w:rsidRPr="008510F3">
        <w:rPr>
          <w:rFonts w:ascii="Times New Roman" w:hAnsi="Times New Roman" w:cs="Times New Roman"/>
          <w:sz w:val="24"/>
          <w:szCs w:val="24"/>
        </w:rPr>
        <w:t>осударства-члены в соответствии со своим законодательством обеспечивают эффективный контроль за экономической концентрацией в той мере, в какой это необходимо для защиты и развития конкуренции на территориях каждого государства-члена.</w:t>
      </w:r>
      <w:r w:rsidR="00B55C24" w:rsidRPr="008510F3">
        <w:rPr>
          <w:rFonts w:ascii="Times New Roman" w:hAnsi="Times New Roman" w:cs="Times New Roman"/>
          <w:sz w:val="24"/>
          <w:szCs w:val="24"/>
        </w:rPr>
        <w:t xml:space="preserve"> В связи с чем, предлагается статью 11 изложить в новой редакции.</w:t>
      </w:r>
    </w:p>
    <w:p w:rsidR="00722EA8" w:rsidRPr="008510F3" w:rsidRDefault="00722EA8" w:rsidP="00B55C24">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целях совершенствования предлагается дополнить часть 2 статьи 18 нормой о порядке приостановления и возобновления рассмотрения дела по признакам нарушения антимонопольного законодательства.</w:t>
      </w:r>
    </w:p>
    <w:p w:rsidR="00722EA8" w:rsidRPr="008510F3" w:rsidRDefault="0005290A" w:rsidP="00EE28D7">
      <w:pPr>
        <w:spacing w:after="0" w:line="240" w:lineRule="auto"/>
        <w:ind w:firstLine="567"/>
        <w:jc w:val="both"/>
        <w:rPr>
          <w:rFonts w:ascii="Times New Roman" w:hAnsi="Times New Roman" w:cs="Times New Roman"/>
          <w:sz w:val="24"/>
          <w:szCs w:val="24"/>
        </w:rPr>
      </w:pPr>
      <w:r w:rsidRPr="008510F3">
        <w:rPr>
          <w:rFonts w:ascii="Times New Roman" w:hAnsi="Times New Roman" w:cs="Times New Roman"/>
          <w:sz w:val="24"/>
          <w:szCs w:val="24"/>
        </w:rPr>
        <w:t>В целях воспитательного воздействия на предпринимателей, совершившего нарушения антимонопольного законодательства</w:t>
      </w:r>
      <w:r w:rsidR="005E39DE" w:rsidRPr="008510F3">
        <w:rPr>
          <w:rFonts w:ascii="Times New Roman" w:hAnsi="Times New Roman" w:cs="Times New Roman"/>
          <w:sz w:val="24"/>
          <w:szCs w:val="24"/>
        </w:rPr>
        <w:t xml:space="preserve"> и чтоб</w:t>
      </w:r>
      <w:r w:rsidRPr="008510F3">
        <w:rPr>
          <w:rFonts w:ascii="Times New Roman" w:hAnsi="Times New Roman" w:cs="Times New Roman"/>
          <w:sz w:val="24"/>
          <w:szCs w:val="24"/>
        </w:rPr>
        <w:t xml:space="preserve"> осознал противоправность своего поведения и в дальнейшем не допускал подобного </w:t>
      </w:r>
      <w:r w:rsidR="007155A6" w:rsidRPr="008510F3">
        <w:rPr>
          <w:rFonts w:ascii="Times New Roman" w:hAnsi="Times New Roman" w:cs="Times New Roman"/>
          <w:sz w:val="24"/>
          <w:szCs w:val="24"/>
        </w:rPr>
        <w:t>предлагается ввести институт предупреждения, дополнив Закон статьей 18</w:t>
      </w:r>
      <w:r w:rsidR="005E39DE" w:rsidRPr="008510F3">
        <w:rPr>
          <w:rFonts w:ascii="Times New Roman" w:hAnsi="Times New Roman" w:cs="Times New Roman"/>
          <w:sz w:val="24"/>
          <w:szCs w:val="24"/>
          <w:vertAlign w:val="superscript"/>
        </w:rPr>
        <w:t>2</w:t>
      </w:r>
      <w:r w:rsidRPr="008510F3">
        <w:rPr>
          <w:rFonts w:ascii="Times New Roman" w:hAnsi="Times New Roman" w:cs="Times New Roman"/>
          <w:sz w:val="24"/>
          <w:szCs w:val="24"/>
        </w:rPr>
        <w:t xml:space="preserve">. Предупреждение о прекращении действий (бездействия), которые содержат признаки нарушения антимонопольного законодательства. </w:t>
      </w:r>
      <w:r w:rsidR="004A1746" w:rsidRPr="008510F3">
        <w:rPr>
          <w:rFonts w:ascii="Times New Roman" w:hAnsi="Times New Roman" w:cs="Times New Roman"/>
          <w:sz w:val="24"/>
          <w:szCs w:val="24"/>
        </w:rPr>
        <w:t xml:space="preserve">При совершении повторных правонарушений к предпринимателю может быть применено более строгое наказание. При этом также учтены статьи 25 и 26 Кодекса о нарушениях, в соответствии с которыми предупреждение может применяться при совершении нарушений, не повлекших вредных последствий и предлагается применять предупреждение при нарушениях </w:t>
      </w:r>
      <w:hyperlink r:id="rId6" w:anchor="dst100096" w:history="1">
        <w:r w:rsidR="00C6372F" w:rsidRPr="008510F3">
          <w:rPr>
            <w:rFonts w:ascii="Times New Roman" w:hAnsi="Times New Roman" w:cs="Times New Roman"/>
            <w:sz w:val="24"/>
            <w:szCs w:val="24"/>
          </w:rPr>
          <w:t>пунктов 3</w:t>
        </w:r>
      </w:hyperlink>
      <w:r w:rsidR="00722EA8">
        <w:rPr>
          <w:rFonts w:ascii="Times New Roman" w:hAnsi="Times New Roman" w:cs="Times New Roman"/>
          <w:sz w:val="24"/>
          <w:szCs w:val="24"/>
        </w:rPr>
        <w:t>-</w:t>
      </w:r>
      <w:hyperlink r:id="rId7" w:anchor="dst100099" w:history="1">
        <w:r w:rsidR="00C6372F" w:rsidRPr="008510F3">
          <w:rPr>
            <w:rFonts w:ascii="Times New Roman" w:hAnsi="Times New Roman" w:cs="Times New Roman"/>
            <w:sz w:val="24"/>
            <w:szCs w:val="24"/>
          </w:rPr>
          <w:t>6</w:t>
        </w:r>
      </w:hyperlink>
      <w:r w:rsidR="00C6372F" w:rsidRPr="008510F3">
        <w:rPr>
          <w:rFonts w:ascii="Times New Roman" w:hAnsi="Times New Roman" w:cs="Times New Roman"/>
          <w:sz w:val="24"/>
          <w:szCs w:val="24"/>
        </w:rPr>
        <w:t xml:space="preserve">, </w:t>
      </w:r>
      <w:hyperlink r:id="rId8" w:anchor="dst100101" w:history="1">
        <w:r w:rsidR="006B1577" w:rsidRPr="008510F3">
          <w:rPr>
            <w:rFonts w:ascii="Times New Roman" w:hAnsi="Times New Roman" w:cs="Times New Roman"/>
            <w:sz w:val="24"/>
            <w:szCs w:val="24"/>
          </w:rPr>
          <w:t>9, 10,</w:t>
        </w:r>
        <w:r w:rsidR="00C6372F" w:rsidRPr="008510F3">
          <w:rPr>
            <w:rFonts w:ascii="Times New Roman" w:hAnsi="Times New Roman" w:cs="Times New Roman"/>
            <w:sz w:val="24"/>
            <w:szCs w:val="24"/>
          </w:rPr>
          <w:t xml:space="preserve"> 13 статьи </w:t>
        </w:r>
      </w:hyperlink>
      <w:r w:rsidR="00C6372F" w:rsidRPr="008510F3">
        <w:rPr>
          <w:rFonts w:ascii="Times New Roman" w:hAnsi="Times New Roman" w:cs="Times New Roman"/>
          <w:sz w:val="24"/>
          <w:szCs w:val="24"/>
        </w:rPr>
        <w:t>6, </w:t>
      </w:r>
      <w:hyperlink r:id="rId9" w:anchor="dst753" w:history="1">
        <w:r w:rsidR="00C6372F" w:rsidRPr="008510F3">
          <w:rPr>
            <w:rFonts w:ascii="Times New Roman" w:hAnsi="Times New Roman" w:cs="Times New Roman"/>
            <w:sz w:val="24"/>
            <w:szCs w:val="24"/>
          </w:rPr>
          <w:t>стат</w:t>
        </w:r>
      </w:hyperlink>
      <w:r w:rsidR="00163E31">
        <w:rPr>
          <w:rFonts w:ascii="Times New Roman" w:hAnsi="Times New Roman" w:cs="Times New Roman"/>
          <w:sz w:val="24"/>
          <w:szCs w:val="24"/>
        </w:rPr>
        <w:t>ей</w:t>
      </w:r>
      <w:r w:rsidR="00722EA8">
        <w:rPr>
          <w:rFonts w:ascii="Times New Roman" w:hAnsi="Times New Roman" w:cs="Times New Roman"/>
          <w:sz w:val="24"/>
          <w:szCs w:val="24"/>
        </w:rPr>
        <w:t xml:space="preserve"> 8</w:t>
      </w:r>
      <w:r w:rsidR="00163E31">
        <w:rPr>
          <w:rFonts w:ascii="Times New Roman" w:hAnsi="Times New Roman" w:cs="Times New Roman"/>
          <w:sz w:val="24"/>
          <w:szCs w:val="24"/>
        </w:rPr>
        <w:t xml:space="preserve"> и 9</w:t>
      </w:r>
      <w:r w:rsidR="00C6372F" w:rsidRPr="008510F3">
        <w:rPr>
          <w:rFonts w:ascii="Times New Roman" w:hAnsi="Times New Roman" w:cs="Times New Roman"/>
          <w:sz w:val="24"/>
          <w:szCs w:val="24"/>
        </w:rPr>
        <w:t xml:space="preserve"> Закона</w:t>
      </w:r>
      <w:r w:rsidR="00722EA8">
        <w:rPr>
          <w:rFonts w:ascii="Times New Roman" w:hAnsi="Times New Roman" w:cs="Times New Roman"/>
          <w:sz w:val="24"/>
          <w:szCs w:val="24"/>
        </w:rPr>
        <w:t xml:space="preserve"> «О конкуренции</w:t>
      </w:r>
      <w:r w:rsidR="00163E31">
        <w:rPr>
          <w:rFonts w:ascii="Times New Roman" w:hAnsi="Times New Roman" w:cs="Times New Roman"/>
          <w:sz w:val="24"/>
          <w:szCs w:val="24"/>
        </w:rPr>
        <w:t>»</w:t>
      </w:r>
      <w:r w:rsidR="006A3E4D">
        <w:rPr>
          <w:rFonts w:ascii="Times New Roman" w:hAnsi="Times New Roman" w:cs="Times New Roman"/>
          <w:sz w:val="24"/>
          <w:szCs w:val="24"/>
        </w:rPr>
        <w:t>.</w:t>
      </w:r>
    </w:p>
    <w:p w:rsidR="005B1465" w:rsidRPr="008510F3" w:rsidRDefault="005B1465" w:rsidP="005B1465">
      <w:pPr>
        <w:pStyle w:val="a3"/>
        <w:spacing w:after="0" w:line="240" w:lineRule="auto"/>
        <w:ind w:left="0" w:firstLine="567"/>
        <w:jc w:val="both"/>
        <w:rPr>
          <w:rFonts w:ascii="Times New Roman" w:hAnsi="Times New Roman" w:cs="Times New Roman"/>
          <w:b/>
          <w:sz w:val="24"/>
          <w:szCs w:val="24"/>
        </w:rPr>
      </w:pPr>
      <w:r w:rsidRPr="008510F3">
        <w:rPr>
          <w:rFonts w:cs="Times New Roman"/>
          <w:b/>
          <w:sz w:val="24"/>
          <w:lang w:val="ky-KG"/>
        </w:rPr>
        <w:t xml:space="preserve">  </w:t>
      </w:r>
      <w:r w:rsidRPr="008510F3">
        <w:rPr>
          <w:rFonts w:ascii="Times New Roman" w:hAnsi="Times New Roman" w:cs="Times New Roman"/>
          <w:b/>
          <w:sz w:val="24"/>
          <w:szCs w:val="24"/>
        </w:rPr>
        <w:t>Прогнозы возможных социальных, экономических, правовых, правозащитных, гендерных, экологических, коррупционных последствий</w:t>
      </w:r>
    </w:p>
    <w:p w:rsidR="006A3E4D" w:rsidRPr="008510F3" w:rsidRDefault="003753D7" w:rsidP="00EE28D7">
      <w:pPr>
        <w:spacing w:after="0" w:line="240" w:lineRule="auto"/>
        <w:ind w:right="-1" w:firstLine="567"/>
        <w:jc w:val="both"/>
        <w:rPr>
          <w:rFonts w:ascii="Times New Roman" w:eastAsia="Times New Roman" w:hAnsi="Times New Roman" w:cs="Times New Roman"/>
          <w:sz w:val="24"/>
          <w:szCs w:val="28"/>
        </w:rPr>
      </w:pPr>
      <w:r w:rsidRPr="008510F3">
        <w:rPr>
          <w:rFonts w:ascii="Times New Roman" w:eastAsia="Times New Roman" w:hAnsi="Times New Roman" w:cs="Times New Roman"/>
          <w:sz w:val="24"/>
          <w:szCs w:val="28"/>
        </w:rPr>
        <w:t xml:space="preserve">Принятие данного проекта </w:t>
      </w:r>
      <w:r w:rsidR="00A02190" w:rsidRPr="008510F3">
        <w:rPr>
          <w:rFonts w:ascii="Times New Roman" w:eastAsia="Times New Roman" w:hAnsi="Times New Roman" w:cs="Times New Roman"/>
          <w:sz w:val="24"/>
          <w:szCs w:val="28"/>
        </w:rPr>
        <w:t xml:space="preserve">закона </w:t>
      </w:r>
      <w:r w:rsidRPr="008510F3">
        <w:rPr>
          <w:rFonts w:ascii="Times New Roman" w:eastAsia="Times New Roman" w:hAnsi="Times New Roman" w:cs="Times New Roman"/>
          <w:sz w:val="24"/>
          <w:szCs w:val="28"/>
        </w:rPr>
        <w:t>не повлечет за собой каких-либо социальных, правовых, правозащитных, гендерных, экологических, экономических и коррупционных последствий.</w:t>
      </w:r>
    </w:p>
    <w:p w:rsidR="005B1465" w:rsidRPr="008510F3" w:rsidRDefault="005B1465" w:rsidP="005B1465">
      <w:pPr>
        <w:tabs>
          <w:tab w:val="left" w:pos="1418"/>
        </w:tabs>
        <w:spacing w:after="0" w:line="240" w:lineRule="auto"/>
        <w:jc w:val="both"/>
        <w:rPr>
          <w:rFonts w:ascii="Times New Roman" w:hAnsi="Times New Roman" w:cs="Times New Roman"/>
          <w:sz w:val="24"/>
          <w:szCs w:val="24"/>
        </w:rPr>
      </w:pPr>
      <w:r w:rsidRPr="008510F3">
        <w:rPr>
          <w:rFonts w:ascii="Times New Roman" w:hAnsi="Times New Roman" w:cs="Times New Roman"/>
          <w:b/>
          <w:sz w:val="24"/>
        </w:rPr>
        <w:t xml:space="preserve">            Информация о результатах общественного обсуждения</w:t>
      </w:r>
    </w:p>
    <w:p w:rsidR="006A3E4D" w:rsidRPr="008510F3" w:rsidRDefault="005B1465" w:rsidP="005B1465">
      <w:pPr>
        <w:tabs>
          <w:tab w:val="left" w:pos="540"/>
          <w:tab w:val="left" w:pos="1080"/>
        </w:tabs>
        <w:spacing w:after="0" w:line="240" w:lineRule="auto"/>
        <w:jc w:val="both"/>
        <w:rPr>
          <w:rFonts w:ascii="Times New Roman" w:hAnsi="Times New Roman" w:cs="Times New Roman"/>
          <w:sz w:val="24"/>
          <w:szCs w:val="24"/>
        </w:rPr>
      </w:pPr>
      <w:r w:rsidRPr="008510F3">
        <w:rPr>
          <w:rFonts w:ascii="Times New Roman" w:hAnsi="Times New Roman"/>
          <w:sz w:val="24"/>
          <w:szCs w:val="24"/>
        </w:rPr>
        <w:tab/>
        <w:t xml:space="preserve">   В целях проведения общественного обсуждения, данный проект Закона был направлен на размещение на официальном сайте Правительства </w:t>
      </w:r>
      <w:r w:rsidRPr="008510F3">
        <w:rPr>
          <w:rFonts w:ascii="Times New Roman" w:hAnsi="Times New Roman" w:cs="Times New Roman"/>
          <w:sz w:val="24"/>
          <w:szCs w:val="24"/>
        </w:rPr>
        <w:t xml:space="preserve">Кыргызской Республики </w:t>
      </w:r>
      <w:hyperlink r:id="rId10" w:history="1">
        <w:r w:rsidRPr="008510F3">
          <w:rPr>
            <w:rStyle w:val="a6"/>
            <w:rFonts w:ascii="Times New Roman" w:hAnsi="Times New Roman"/>
            <w:sz w:val="24"/>
            <w:szCs w:val="24"/>
          </w:rPr>
          <w:t>www.gov.kg</w:t>
        </w:r>
      </w:hyperlink>
      <w:r w:rsidRPr="008510F3">
        <w:rPr>
          <w:rFonts w:ascii="Times New Roman" w:hAnsi="Times New Roman" w:cs="Times New Roman"/>
          <w:sz w:val="24"/>
          <w:szCs w:val="24"/>
        </w:rPr>
        <w:t xml:space="preserve">. </w:t>
      </w:r>
    </w:p>
    <w:p w:rsidR="005B1465" w:rsidRPr="008510F3" w:rsidRDefault="005B1465" w:rsidP="005B1465">
      <w:pPr>
        <w:spacing w:after="0" w:line="240" w:lineRule="auto"/>
        <w:ind w:firstLine="708"/>
        <w:jc w:val="both"/>
        <w:rPr>
          <w:rFonts w:ascii="Times New Roman" w:hAnsi="Times New Roman" w:cs="Times New Roman"/>
          <w:b/>
          <w:sz w:val="24"/>
        </w:rPr>
      </w:pPr>
      <w:r w:rsidRPr="008510F3">
        <w:rPr>
          <w:rFonts w:ascii="Times New Roman" w:hAnsi="Times New Roman" w:cs="Times New Roman"/>
          <w:b/>
          <w:sz w:val="24"/>
        </w:rPr>
        <w:t xml:space="preserve">Анализ соответствия проекта законодательству </w:t>
      </w:r>
    </w:p>
    <w:p w:rsidR="00540292" w:rsidRPr="008510F3" w:rsidRDefault="00540292" w:rsidP="00540292">
      <w:pPr>
        <w:spacing w:after="0" w:line="240" w:lineRule="auto"/>
        <w:ind w:firstLine="709"/>
        <w:jc w:val="both"/>
        <w:rPr>
          <w:rFonts w:ascii="Times New Roman" w:hAnsi="Times New Roman" w:cs="Times New Roman"/>
          <w:sz w:val="24"/>
        </w:rPr>
      </w:pPr>
      <w:r w:rsidRPr="008510F3">
        <w:rPr>
          <w:rFonts w:ascii="Times New Roman" w:hAnsi="Times New Roman" w:cs="Times New Roman"/>
          <w:sz w:val="24"/>
        </w:rPr>
        <w:t>Представленный проект не противоречит нормам действующего законодательства Кыргызской Республики, а также вступившим в установленном порядке в силу международных договоров, участницей которых является Кыргызская Республика.</w:t>
      </w:r>
    </w:p>
    <w:p w:rsidR="003B1FDE" w:rsidRPr="008510F3" w:rsidRDefault="005B1465" w:rsidP="003B1FDE">
      <w:pPr>
        <w:tabs>
          <w:tab w:val="left" w:pos="1418"/>
        </w:tabs>
        <w:spacing w:after="0" w:line="240" w:lineRule="auto"/>
        <w:ind w:firstLine="708"/>
        <w:jc w:val="both"/>
        <w:rPr>
          <w:rFonts w:ascii="Times New Roman" w:hAnsi="Times New Roman" w:cs="Times New Roman"/>
          <w:sz w:val="24"/>
        </w:rPr>
      </w:pPr>
      <w:r w:rsidRPr="008510F3">
        <w:rPr>
          <w:rFonts w:ascii="Times New Roman" w:hAnsi="Times New Roman" w:cs="Times New Roman"/>
          <w:sz w:val="24"/>
        </w:rPr>
        <w:t xml:space="preserve">В случае принятия настоящего законопроекта необходимо </w:t>
      </w:r>
      <w:r w:rsidR="003B1FDE" w:rsidRPr="008510F3">
        <w:rPr>
          <w:rFonts w:ascii="Times New Roman" w:hAnsi="Times New Roman" w:cs="Times New Roman"/>
          <w:sz w:val="24"/>
        </w:rPr>
        <w:t>будет внести изменения:</w:t>
      </w:r>
    </w:p>
    <w:p w:rsidR="003B1FDE" w:rsidRDefault="003B1FDE" w:rsidP="003B1FDE">
      <w:pPr>
        <w:spacing w:after="0" w:line="240" w:lineRule="auto"/>
        <w:ind w:firstLine="709"/>
        <w:jc w:val="both"/>
        <w:rPr>
          <w:rFonts w:ascii="Times New Roman" w:hAnsi="Times New Roman" w:cs="Times New Roman"/>
          <w:sz w:val="24"/>
        </w:rPr>
      </w:pPr>
      <w:r w:rsidRPr="008510F3">
        <w:rPr>
          <w:rFonts w:ascii="Times New Roman" w:hAnsi="Times New Roman" w:cs="Times New Roman"/>
          <w:sz w:val="24"/>
        </w:rPr>
        <w:t xml:space="preserve"> в Правила по контролю за соблюдением антимонопольного законодательства Кыргызской Республики в процессе экономической концентрации, утвержденные постановлением Правительства Кыргызской Республики от 21 июня 2012 года № 431;</w:t>
      </w:r>
    </w:p>
    <w:p w:rsidR="005B1465" w:rsidRPr="008510F3" w:rsidRDefault="005B1465" w:rsidP="005B1465">
      <w:pPr>
        <w:spacing w:after="0" w:line="240" w:lineRule="auto"/>
        <w:ind w:firstLine="708"/>
        <w:jc w:val="both"/>
        <w:rPr>
          <w:rFonts w:ascii="Times New Roman" w:hAnsi="Times New Roman" w:cs="Times New Roman"/>
          <w:b/>
          <w:sz w:val="24"/>
        </w:rPr>
      </w:pPr>
      <w:r w:rsidRPr="008510F3">
        <w:rPr>
          <w:rFonts w:ascii="Times New Roman" w:hAnsi="Times New Roman" w:cs="Times New Roman"/>
          <w:b/>
          <w:sz w:val="24"/>
        </w:rPr>
        <w:t>Информация о необходимости финансирования</w:t>
      </w:r>
    </w:p>
    <w:p w:rsidR="00722EA8" w:rsidRPr="008510F3" w:rsidRDefault="0004285E" w:rsidP="0004285E">
      <w:pPr>
        <w:tabs>
          <w:tab w:val="left" w:pos="1418"/>
        </w:tabs>
        <w:spacing w:after="0" w:line="240" w:lineRule="auto"/>
        <w:jc w:val="both"/>
        <w:rPr>
          <w:rFonts w:ascii="Times New Roman" w:hAnsi="Times New Roman" w:cs="Times New Roman"/>
          <w:sz w:val="24"/>
          <w:szCs w:val="24"/>
        </w:rPr>
      </w:pPr>
      <w:r w:rsidRPr="008510F3">
        <w:rPr>
          <w:rFonts w:ascii="Times New Roman" w:hAnsi="Times New Roman" w:cs="Times New Roman"/>
          <w:sz w:val="24"/>
          <w:szCs w:val="24"/>
        </w:rPr>
        <w:t xml:space="preserve">        </w:t>
      </w:r>
      <w:r w:rsidR="00AC42F6" w:rsidRPr="008510F3">
        <w:rPr>
          <w:rFonts w:ascii="Times New Roman" w:hAnsi="Times New Roman" w:cs="Times New Roman"/>
          <w:sz w:val="24"/>
          <w:szCs w:val="24"/>
        </w:rPr>
        <w:t xml:space="preserve">   </w:t>
      </w:r>
      <w:r w:rsidRPr="008510F3">
        <w:rPr>
          <w:rFonts w:ascii="Times New Roman" w:hAnsi="Times New Roman" w:cs="Times New Roman"/>
          <w:sz w:val="24"/>
          <w:szCs w:val="24"/>
        </w:rPr>
        <w:t xml:space="preserve"> </w:t>
      </w:r>
      <w:r w:rsidR="005004C1" w:rsidRPr="008510F3">
        <w:rPr>
          <w:rFonts w:ascii="Times New Roman" w:hAnsi="Times New Roman" w:cs="Times New Roman"/>
          <w:sz w:val="24"/>
          <w:szCs w:val="24"/>
        </w:rPr>
        <w:t xml:space="preserve">Реализация норм указанного проекта </w:t>
      </w:r>
      <w:r w:rsidR="00A02190" w:rsidRPr="008510F3">
        <w:rPr>
          <w:rFonts w:ascii="Times New Roman" w:hAnsi="Times New Roman" w:cs="Times New Roman"/>
          <w:sz w:val="24"/>
          <w:szCs w:val="24"/>
        </w:rPr>
        <w:t>закона</w:t>
      </w:r>
      <w:r w:rsidR="005004C1" w:rsidRPr="008510F3">
        <w:rPr>
          <w:rFonts w:ascii="Times New Roman" w:hAnsi="Times New Roman" w:cs="Times New Roman"/>
          <w:sz w:val="24"/>
          <w:szCs w:val="24"/>
        </w:rPr>
        <w:t xml:space="preserve"> не несет дополнительной финансовой нагрузки на государственный бюджет.</w:t>
      </w:r>
    </w:p>
    <w:p w:rsidR="000413D4" w:rsidRPr="008510F3" w:rsidRDefault="005B1465" w:rsidP="005B1465">
      <w:pPr>
        <w:spacing w:after="0" w:line="240" w:lineRule="auto"/>
        <w:jc w:val="both"/>
        <w:rPr>
          <w:rFonts w:ascii="Times New Roman" w:hAnsi="Times New Roman" w:cs="Times New Roman"/>
          <w:b/>
          <w:sz w:val="24"/>
          <w:lang w:val="ky-KG"/>
        </w:rPr>
      </w:pPr>
      <w:r w:rsidRPr="008510F3">
        <w:rPr>
          <w:rFonts w:ascii="Times New Roman" w:hAnsi="Times New Roman" w:cs="Times New Roman"/>
          <w:b/>
          <w:sz w:val="24"/>
        </w:rPr>
        <w:t xml:space="preserve">            Информация об анализе регулятивного воздействия</w:t>
      </w:r>
    </w:p>
    <w:p w:rsidR="006A3E4D" w:rsidRDefault="00297412" w:rsidP="009D339C">
      <w:pPr>
        <w:autoSpaceDE w:val="0"/>
        <w:autoSpaceDN w:val="0"/>
        <w:adjustRightInd w:val="0"/>
        <w:spacing w:after="0" w:line="240" w:lineRule="auto"/>
        <w:ind w:firstLine="708"/>
        <w:jc w:val="both"/>
        <w:rPr>
          <w:rFonts w:ascii="Times New Roman" w:hAnsi="Times New Roman" w:cs="Times New Roman"/>
          <w:bCs/>
          <w:iCs/>
          <w:sz w:val="24"/>
          <w:szCs w:val="24"/>
          <w:lang w:val="ky-KG"/>
        </w:rPr>
      </w:pPr>
      <w:r w:rsidRPr="008510F3">
        <w:rPr>
          <w:rFonts w:ascii="Times New Roman" w:hAnsi="Times New Roman"/>
          <w:sz w:val="24"/>
          <w:szCs w:val="24"/>
        </w:rPr>
        <w:t xml:space="preserve">Анализ регулятивного воздействия </w:t>
      </w:r>
      <w:r w:rsidRPr="008510F3">
        <w:rPr>
          <w:rFonts w:ascii="Times New Roman" w:hAnsi="Times New Roman" w:cs="Times New Roman"/>
          <w:bCs/>
          <w:iCs/>
          <w:sz w:val="24"/>
          <w:szCs w:val="24"/>
          <w:lang w:val="ky-KG"/>
        </w:rPr>
        <w:t>к проекту закона проведен в соответствии с Методикой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w:t>
      </w:r>
    </w:p>
    <w:p w:rsidR="009D339C" w:rsidRPr="009D339C" w:rsidRDefault="009D339C" w:rsidP="009D339C">
      <w:pPr>
        <w:autoSpaceDE w:val="0"/>
        <w:autoSpaceDN w:val="0"/>
        <w:adjustRightInd w:val="0"/>
        <w:spacing w:after="0" w:line="240" w:lineRule="auto"/>
        <w:ind w:firstLine="708"/>
        <w:jc w:val="both"/>
        <w:rPr>
          <w:rFonts w:ascii="Times New Roman" w:hAnsi="Times New Roman" w:cs="Times New Roman"/>
          <w:bCs/>
          <w:iCs/>
          <w:sz w:val="24"/>
          <w:szCs w:val="24"/>
          <w:lang w:val="ky-KG"/>
        </w:rPr>
      </w:pPr>
    </w:p>
    <w:p w:rsidR="0016333E" w:rsidRPr="008510F3" w:rsidRDefault="00ED326D" w:rsidP="009D339C">
      <w:pPr>
        <w:spacing w:after="0" w:line="240" w:lineRule="auto"/>
        <w:ind w:firstLine="708"/>
        <w:contextualSpacing/>
        <w:rPr>
          <w:rFonts w:ascii="Times New Roman" w:hAnsi="Times New Roman" w:cs="Times New Roman"/>
          <w:sz w:val="24"/>
          <w:szCs w:val="28"/>
        </w:rPr>
      </w:pPr>
      <w:r w:rsidRPr="008510F3">
        <w:rPr>
          <w:rFonts w:ascii="Times New Roman" w:hAnsi="Times New Roman" w:cs="Times New Roman"/>
          <w:b/>
          <w:sz w:val="24"/>
          <w:szCs w:val="28"/>
        </w:rPr>
        <w:t>Министр</w:t>
      </w:r>
      <w:r w:rsidR="001D5261" w:rsidRPr="008510F3">
        <w:rPr>
          <w:rFonts w:ascii="Times New Roman" w:hAnsi="Times New Roman" w:cs="Times New Roman"/>
          <w:b/>
          <w:sz w:val="24"/>
          <w:szCs w:val="28"/>
        </w:rPr>
        <w:tab/>
      </w:r>
      <w:r w:rsidR="001D5261" w:rsidRPr="008510F3">
        <w:rPr>
          <w:rFonts w:ascii="Times New Roman" w:hAnsi="Times New Roman" w:cs="Times New Roman"/>
          <w:b/>
          <w:sz w:val="24"/>
          <w:szCs w:val="28"/>
        </w:rPr>
        <w:tab/>
      </w:r>
      <w:r w:rsidR="001D5261" w:rsidRPr="008510F3">
        <w:rPr>
          <w:rFonts w:ascii="Times New Roman" w:hAnsi="Times New Roman" w:cs="Times New Roman"/>
          <w:b/>
          <w:sz w:val="24"/>
          <w:szCs w:val="28"/>
        </w:rPr>
        <w:tab/>
      </w:r>
      <w:r w:rsidR="00D21924" w:rsidRPr="008510F3">
        <w:rPr>
          <w:rFonts w:ascii="Times New Roman" w:hAnsi="Times New Roman" w:cs="Times New Roman"/>
          <w:b/>
          <w:sz w:val="24"/>
          <w:szCs w:val="28"/>
        </w:rPr>
        <w:tab/>
      </w:r>
      <w:r w:rsidR="00D21924" w:rsidRPr="008510F3">
        <w:rPr>
          <w:rFonts w:ascii="Times New Roman" w:hAnsi="Times New Roman" w:cs="Times New Roman"/>
          <w:b/>
          <w:sz w:val="24"/>
          <w:szCs w:val="28"/>
        </w:rPr>
        <w:tab/>
      </w:r>
      <w:r w:rsidR="00722EA8">
        <w:rPr>
          <w:rFonts w:ascii="Times New Roman" w:hAnsi="Times New Roman" w:cs="Times New Roman"/>
          <w:b/>
          <w:sz w:val="24"/>
          <w:szCs w:val="28"/>
        </w:rPr>
        <w:tab/>
      </w:r>
      <w:r w:rsidR="001D5261" w:rsidRPr="008510F3">
        <w:rPr>
          <w:rFonts w:ascii="Times New Roman" w:hAnsi="Times New Roman" w:cs="Times New Roman"/>
          <w:b/>
          <w:sz w:val="24"/>
          <w:szCs w:val="28"/>
        </w:rPr>
        <w:tab/>
      </w:r>
      <w:r w:rsidR="00490420" w:rsidRPr="008510F3">
        <w:rPr>
          <w:rFonts w:ascii="Times New Roman" w:hAnsi="Times New Roman" w:cs="Times New Roman"/>
          <w:b/>
          <w:sz w:val="24"/>
          <w:szCs w:val="28"/>
        </w:rPr>
        <w:t>С.</w:t>
      </w:r>
      <w:r w:rsidR="002216D4">
        <w:rPr>
          <w:rFonts w:ascii="Times New Roman" w:hAnsi="Times New Roman" w:cs="Times New Roman"/>
          <w:b/>
          <w:sz w:val="24"/>
          <w:szCs w:val="28"/>
        </w:rPr>
        <w:t>Т.</w:t>
      </w:r>
      <w:r w:rsidR="00490420" w:rsidRPr="008510F3">
        <w:rPr>
          <w:rFonts w:ascii="Times New Roman" w:hAnsi="Times New Roman" w:cs="Times New Roman"/>
          <w:b/>
          <w:sz w:val="24"/>
          <w:szCs w:val="28"/>
        </w:rPr>
        <w:t xml:space="preserve"> </w:t>
      </w:r>
      <w:proofErr w:type="spellStart"/>
      <w:r w:rsidR="00490420" w:rsidRPr="008510F3">
        <w:rPr>
          <w:rFonts w:ascii="Times New Roman" w:hAnsi="Times New Roman" w:cs="Times New Roman"/>
          <w:b/>
          <w:sz w:val="24"/>
          <w:szCs w:val="28"/>
        </w:rPr>
        <w:t>Муканбе</w:t>
      </w:r>
      <w:r w:rsidR="00297412" w:rsidRPr="008510F3">
        <w:rPr>
          <w:rFonts w:ascii="Times New Roman" w:hAnsi="Times New Roman" w:cs="Times New Roman"/>
          <w:b/>
          <w:sz w:val="24"/>
          <w:szCs w:val="28"/>
        </w:rPr>
        <w:t>тов</w:t>
      </w:r>
      <w:proofErr w:type="spellEnd"/>
    </w:p>
    <w:p w:rsidR="00615B38" w:rsidRPr="004B4D45" w:rsidRDefault="004B4D45" w:rsidP="004B4D45">
      <w:pPr>
        <w:spacing w:after="0" w:line="240" w:lineRule="auto"/>
        <w:contextualSpacing/>
        <w:jc w:val="center"/>
        <w:rPr>
          <w:rFonts w:ascii="Times New Roman" w:hAnsi="Times New Roman" w:cs="Times New Roman"/>
          <w:sz w:val="24"/>
          <w:szCs w:val="28"/>
        </w:rPr>
      </w:pPr>
      <w:bookmarkStart w:id="0" w:name="_GoBack"/>
      <w:r w:rsidRPr="004B4D45">
        <w:rPr>
          <w:rFonts w:ascii="Times New Roman" w:hAnsi="Times New Roman" w:cs="Times New Roman"/>
          <w:sz w:val="24"/>
          <w:szCs w:val="28"/>
        </w:rPr>
        <w:t xml:space="preserve">(в отсутствие министра, статс-секретарь – А.О. </w:t>
      </w:r>
      <w:proofErr w:type="spellStart"/>
      <w:r w:rsidRPr="004B4D45">
        <w:rPr>
          <w:rFonts w:ascii="Times New Roman" w:hAnsi="Times New Roman" w:cs="Times New Roman"/>
          <w:sz w:val="24"/>
          <w:szCs w:val="28"/>
        </w:rPr>
        <w:t>Шаршеев</w:t>
      </w:r>
      <w:proofErr w:type="spellEnd"/>
      <w:r w:rsidRPr="004B4D45">
        <w:rPr>
          <w:rFonts w:ascii="Times New Roman" w:hAnsi="Times New Roman" w:cs="Times New Roman"/>
          <w:sz w:val="24"/>
          <w:szCs w:val="28"/>
        </w:rPr>
        <w:t>)</w:t>
      </w:r>
      <w:bookmarkEnd w:id="0"/>
    </w:p>
    <w:sectPr w:rsidR="00615B38" w:rsidRPr="004B4D45" w:rsidSect="009D339C">
      <w:pgSz w:w="11906" w:h="16838"/>
      <w:pgMar w:top="1134" w:right="849"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97331"/>
    <w:multiLevelType w:val="hybridMultilevel"/>
    <w:tmpl w:val="FDE4AC54"/>
    <w:lvl w:ilvl="0" w:tplc="0D8627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B262CDA"/>
    <w:multiLevelType w:val="hybridMultilevel"/>
    <w:tmpl w:val="269EED0E"/>
    <w:lvl w:ilvl="0" w:tplc="E2EE747C">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D3"/>
    <w:rsid w:val="00013F80"/>
    <w:rsid w:val="00023EF3"/>
    <w:rsid w:val="00032969"/>
    <w:rsid w:val="00036E25"/>
    <w:rsid w:val="000413D4"/>
    <w:rsid w:val="0004285E"/>
    <w:rsid w:val="0005290A"/>
    <w:rsid w:val="00061FDE"/>
    <w:rsid w:val="00065A54"/>
    <w:rsid w:val="000668D0"/>
    <w:rsid w:val="00086AD0"/>
    <w:rsid w:val="00090BDE"/>
    <w:rsid w:val="00092554"/>
    <w:rsid w:val="000A3B53"/>
    <w:rsid w:val="000B520E"/>
    <w:rsid w:val="000C5CB3"/>
    <w:rsid w:val="000E18AF"/>
    <w:rsid w:val="000E5732"/>
    <w:rsid w:val="00102808"/>
    <w:rsid w:val="001079BA"/>
    <w:rsid w:val="00117F92"/>
    <w:rsid w:val="00146780"/>
    <w:rsid w:val="00151D34"/>
    <w:rsid w:val="0016333E"/>
    <w:rsid w:val="00163E31"/>
    <w:rsid w:val="00172128"/>
    <w:rsid w:val="001B1C62"/>
    <w:rsid w:val="001B557F"/>
    <w:rsid w:val="001D1FBD"/>
    <w:rsid w:val="001D3056"/>
    <w:rsid w:val="001D5261"/>
    <w:rsid w:val="001D7657"/>
    <w:rsid w:val="001E0F3C"/>
    <w:rsid w:val="001F2B73"/>
    <w:rsid w:val="001F791F"/>
    <w:rsid w:val="00214922"/>
    <w:rsid w:val="002216D4"/>
    <w:rsid w:val="00236785"/>
    <w:rsid w:val="002423AD"/>
    <w:rsid w:val="00251BFA"/>
    <w:rsid w:val="00263843"/>
    <w:rsid w:val="00267F9A"/>
    <w:rsid w:val="00271DFE"/>
    <w:rsid w:val="00276434"/>
    <w:rsid w:val="00293355"/>
    <w:rsid w:val="00297412"/>
    <w:rsid w:val="00297EC1"/>
    <w:rsid w:val="002A427F"/>
    <w:rsid w:val="00303AA0"/>
    <w:rsid w:val="0031218B"/>
    <w:rsid w:val="00314D83"/>
    <w:rsid w:val="003304C1"/>
    <w:rsid w:val="0033063F"/>
    <w:rsid w:val="00332608"/>
    <w:rsid w:val="003347D2"/>
    <w:rsid w:val="00347B48"/>
    <w:rsid w:val="00367629"/>
    <w:rsid w:val="003753D7"/>
    <w:rsid w:val="003769D6"/>
    <w:rsid w:val="00387D1F"/>
    <w:rsid w:val="00394309"/>
    <w:rsid w:val="00395822"/>
    <w:rsid w:val="003A21E8"/>
    <w:rsid w:val="003A2929"/>
    <w:rsid w:val="003B1FDE"/>
    <w:rsid w:val="003C01D1"/>
    <w:rsid w:val="003C2931"/>
    <w:rsid w:val="003C3A28"/>
    <w:rsid w:val="003D4BA2"/>
    <w:rsid w:val="003E133A"/>
    <w:rsid w:val="003E1D34"/>
    <w:rsid w:val="003E760F"/>
    <w:rsid w:val="003E7639"/>
    <w:rsid w:val="003F3DCF"/>
    <w:rsid w:val="003F6CA9"/>
    <w:rsid w:val="00403381"/>
    <w:rsid w:val="0042176C"/>
    <w:rsid w:val="00421943"/>
    <w:rsid w:val="00430C1C"/>
    <w:rsid w:val="0043665E"/>
    <w:rsid w:val="00441CA8"/>
    <w:rsid w:val="0046422C"/>
    <w:rsid w:val="00483436"/>
    <w:rsid w:val="00490420"/>
    <w:rsid w:val="004A1746"/>
    <w:rsid w:val="004B280E"/>
    <w:rsid w:val="004B28D3"/>
    <w:rsid w:val="004B4D45"/>
    <w:rsid w:val="004C6EAC"/>
    <w:rsid w:val="004C7CC6"/>
    <w:rsid w:val="004E391A"/>
    <w:rsid w:val="004E5364"/>
    <w:rsid w:val="005004C1"/>
    <w:rsid w:val="00501F4D"/>
    <w:rsid w:val="00540292"/>
    <w:rsid w:val="005450B4"/>
    <w:rsid w:val="00546048"/>
    <w:rsid w:val="0056101C"/>
    <w:rsid w:val="005739C8"/>
    <w:rsid w:val="00573BD6"/>
    <w:rsid w:val="0057704E"/>
    <w:rsid w:val="005826EF"/>
    <w:rsid w:val="00585299"/>
    <w:rsid w:val="005A493E"/>
    <w:rsid w:val="005B0189"/>
    <w:rsid w:val="005B1465"/>
    <w:rsid w:val="005D3162"/>
    <w:rsid w:val="005E39DE"/>
    <w:rsid w:val="0060194E"/>
    <w:rsid w:val="00615B38"/>
    <w:rsid w:val="00623290"/>
    <w:rsid w:val="006503AB"/>
    <w:rsid w:val="006619D0"/>
    <w:rsid w:val="006655C2"/>
    <w:rsid w:val="00665F79"/>
    <w:rsid w:val="006774E3"/>
    <w:rsid w:val="0068029A"/>
    <w:rsid w:val="00685187"/>
    <w:rsid w:val="00685A06"/>
    <w:rsid w:val="006A2290"/>
    <w:rsid w:val="006A3E4D"/>
    <w:rsid w:val="006B1577"/>
    <w:rsid w:val="006B3C5F"/>
    <w:rsid w:val="006C0226"/>
    <w:rsid w:val="006C1CD3"/>
    <w:rsid w:val="006C2CEC"/>
    <w:rsid w:val="006D4D0B"/>
    <w:rsid w:val="006E7B15"/>
    <w:rsid w:val="007155A6"/>
    <w:rsid w:val="007157D9"/>
    <w:rsid w:val="00722EA8"/>
    <w:rsid w:val="00724C4B"/>
    <w:rsid w:val="00726325"/>
    <w:rsid w:val="00727461"/>
    <w:rsid w:val="00744F16"/>
    <w:rsid w:val="0074760D"/>
    <w:rsid w:val="00750BD0"/>
    <w:rsid w:val="0079497A"/>
    <w:rsid w:val="007A595C"/>
    <w:rsid w:val="007B576D"/>
    <w:rsid w:val="007D32AD"/>
    <w:rsid w:val="007D3F7B"/>
    <w:rsid w:val="007E4405"/>
    <w:rsid w:val="007E74C4"/>
    <w:rsid w:val="008043FE"/>
    <w:rsid w:val="00811013"/>
    <w:rsid w:val="00822D29"/>
    <w:rsid w:val="008336F6"/>
    <w:rsid w:val="00841658"/>
    <w:rsid w:val="008507CF"/>
    <w:rsid w:val="008510F3"/>
    <w:rsid w:val="00881601"/>
    <w:rsid w:val="008A079E"/>
    <w:rsid w:val="008C2E2A"/>
    <w:rsid w:val="008C515E"/>
    <w:rsid w:val="008D2972"/>
    <w:rsid w:val="008D345E"/>
    <w:rsid w:val="008E2E27"/>
    <w:rsid w:val="008F5B25"/>
    <w:rsid w:val="00923E84"/>
    <w:rsid w:val="00930927"/>
    <w:rsid w:val="009404A7"/>
    <w:rsid w:val="00943BCD"/>
    <w:rsid w:val="009506A2"/>
    <w:rsid w:val="00955D05"/>
    <w:rsid w:val="00971DD0"/>
    <w:rsid w:val="00981E31"/>
    <w:rsid w:val="00985787"/>
    <w:rsid w:val="00990ED4"/>
    <w:rsid w:val="00997A38"/>
    <w:rsid w:val="009A66A9"/>
    <w:rsid w:val="009C1DCD"/>
    <w:rsid w:val="009C34AD"/>
    <w:rsid w:val="009D339C"/>
    <w:rsid w:val="009D43A2"/>
    <w:rsid w:val="00A02190"/>
    <w:rsid w:val="00A0726C"/>
    <w:rsid w:val="00A339F5"/>
    <w:rsid w:val="00A54483"/>
    <w:rsid w:val="00A610A3"/>
    <w:rsid w:val="00A72C81"/>
    <w:rsid w:val="00A741EA"/>
    <w:rsid w:val="00A74A8D"/>
    <w:rsid w:val="00A75569"/>
    <w:rsid w:val="00A76219"/>
    <w:rsid w:val="00A802A7"/>
    <w:rsid w:val="00A9174D"/>
    <w:rsid w:val="00A9484A"/>
    <w:rsid w:val="00AB110B"/>
    <w:rsid w:val="00AB15CD"/>
    <w:rsid w:val="00AB2FB3"/>
    <w:rsid w:val="00AB53F7"/>
    <w:rsid w:val="00AC42F6"/>
    <w:rsid w:val="00B051B5"/>
    <w:rsid w:val="00B067F3"/>
    <w:rsid w:val="00B100F6"/>
    <w:rsid w:val="00B14D33"/>
    <w:rsid w:val="00B254EB"/>
    <w:rsid w:val="00B40DCF"/>
    <w:rsid w:val="00B55C24"/>
    <w:rsid w:val="00B62F53"/>
    <w:rsid w:val="00BA6D64"/>
    <w:rsid w:val="00BB2FED"/>
    <w:rsid w:val="00BD03AE"/>
    <w:rsid w:val="00BD571C"/>
    <w:rsid w:val="00BF1B1A"/>
    <w:rsid w:val="00BF29B2"/>
    <w:rsid w:val="00C05C51"/>
    <w:rsid w:val="00C34D31"/>
    <w:rsid w:val="00C6372F"/>
    <w:rsid w:val="00C65875"/>
    <w:rsid w:val="00C66D21"/>
    <w:rsid w:val="00C90C10"/>
    <w:rsid w:val="00C941F1"/>
    <w:rsid w:val="00CB29E2"/>
    <w:rsid w:val="00CB3BA8"/>
    <w:rsid w:val="00CC51FC"/>
    <w:rsid w:val="00CD6E3D"/>
    <w:rsid w:val="00CE0955"/>
    <w:rsid w:val="00CE42FE"/>
    <w:rsid w:val="00CF5FC4"/>
    <w:rsid w:val="00CF7F8E"/>
    <w:rsid w:val="00D21924"/>
    <w:rsid w:val="00D265BC"/>
    <w:rsid w:val="00D5334E"/>
    <w:rsid w:val="00D5655C"/>
    <w:rsid w:val="00D57172"/>
    <w:rsid w:val="00D60E13"/>
    <w:rsid w:val="00D71737"/>
    <w:rsid w:val="00D90BC3"/>
    <w:rsid w:val="00DD3EA6"/>
    <w:rsid w:val="00DD49E2"/>
    <w:rsid w:val="00DD4A39"/>
    <w:rsid w:val="00DE023D"/>
    <w:rsid w:val="00DE404C"/>
    <w:rsid w:val="00DF3B8F"/>
    <w:rsid w:val="00E060A5"/>
    <w:rsid w:val="00E17C30"/>
    <w:rsid w:val="00E21DE0"/>
    <w:rsid w:val="00E378E7"/>
    <w:rsid w:val="00E41838"/>
    <w:rsid w:val="00E44DFF"/>
    <w:rsid w:val="00E6126A"/>
    <w:rsid w:val="00E672E7"/>
    <w:rsid w:val="00E70C9E"/>
    <w:rsid w:val="00E8310A"/>
    <w:rsid w:val="00E96A41"/>
    <w:rsid w:val="00EA34A3"/>
    <w:rsid w:val="00EB12F6"/>
    <w:rsid w:val="00ED326D"/>
    <w:rsid w:val="00ED7526"/>
    <w:rsid w:val="00EE28D7"/>
    <w:rsid w:val="00EF2E96"/>
    <w:rsid w:val="00EF35B1"/>
    <w:rsid w:val="00F453AF"/>
    <w:rsid w:val="00F5329B"/>
    <w:rsid w:val="00F73D89"/>
    <w:rsid w:val="00F86EE6"/>
    <w:rsid w:val="00FC72E7"/>
    <w:rsid w:val="00FD0FD8"/>
    <w:rsid w:val="00FE0A0E"/>
    <w:rsid w:val="00FF0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B89E70-1B6B-46B4-ACD2-8638F90A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565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F3B8F"/>
    <w:pPr>
      <w:spacing w:before="400" w:after="400"/>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DF3B8F"/>
    <w:pPr>
      <w:spacing w:before="200"/>
      <w:jc w:val="center"/>
    </w:pPr>
    <w:rPr>
      <w:rFonts w:ascii="Arial" w:eastAsia="Times New Roman" w:hAnsi="Arial" w:cs="Arial"/>
      <w:i/>
      <w:iCs/>
      <w:sz w:val="20"/>
      <w:szCs w:val="20"/>
    </w:rPr>
  </w:style>
  <w:style w:type="paragraph" w:customStyle="1" w:styleId="tkZagolovok5">
    <w:name w:val="_Заголовок Статья (tkZagolovok5)"/>
    <w:basedOn w:val="a"/>
    <w:rsid w:val="00C66D21"/>
    <w:pPr>
      <w:spacing w:before="200" w:after="60"/>
      <w:ind w:firstLine="567"/>
    </w:pPr>
    <w:rPr>
      <w:rFonts w:ascii="Arial" w:eastAsia="Times New Roman" w:hAnsi="Arial" w:cs="Arial"/>
      <w:b/>
      <w:bCs/>
      <w:sz w:val="20"/>
      <w:szCs w:val="20"/>
    </w:rPr>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293355"/>
    <w:pPr>
      <w:ind w:left="720"/>
      <w:contextualSpacing/>
    </w:pPr>
  </w:style>
  <w:style w:type="paragraph" w:customStyle="1" w:styleId="tkTekst">
    <w:name w:val="_Текст обычный (tkTekst)"/>
    <w:basedOn w:val="a"/>
    <w:rsid w:val="00F5329B"/>
    <w:pPr>
      <w:spacing w:after="60"/>
      <w:ind w:firstLine="567"/>
      <w:jc w:val="both"/>
    </w:pPr>
    <w:rPr>
      <w:rFonts w:ascii="Arial" w:eastAsia="Times New Roman" w:hAnsi="Arial" w:cs="Arial"/>
      <w:sz w:val="20"/>
      <w:szCs w:val="20"/>
    </w:rPr>
  </w:style>
  <w:style w:type="paragraph" w:styleId="a5">
    <w:name w:val="Normal (Web)"/>
    <w:basedOn w:val="a"/>
    <w:uiPriority w:val="99"/>
    <w:unhideWhenUsed/>
    <w:rsid w:val="00A339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339F5"/>
  </w:style>
  <w:style w:type="character" w:styleId="a6">
    <w:name w:val="Hyperlink"/>
    <w:basedOn w:val="a0"/>
    <w:uiPriority w:val="99"/>
    <w:semiHidden/>
    <w:unhideWhenUsed/>
    <w:rsid w:val="00A339F5"/>
    <w:rPr>
      <w:color w:val="0000FF"/>
      <w:u w:val="single"/>
    </w:rPr>
  </w:style>
  <w:style w:type="paragraph" w:styleId="a7">
    <w:name w:val="No Spacing"/>
    <w:uiPriority w:val="1"/>
    <w:qFormat/>
    <w:rsid w:val="00DD4A39"/>
    <w:pPr>
      <w:spacing w:after="0" w:line="240" w:lineRule="auto"/>
    </w:p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04285E"/>
  </w:style>
  <w:style w:type="paragraph" w:styleId="a8">
    <w:name w:val="Balloon Text"/>
    <w:basedOn w:val="a"/>
    <w:link w:val="a9"/>
    <w:uiPriority w:val="99"/>
    <w:semiHidden/>
    <w:unhideWhenUsed/>
    <w:rsid w:val="007B576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B576D"/>
    <w:rPr>
      <w:rFonts w:ascii="Segoe UI" w:hAnsi="Segoe UI" w:cs="Segoe UI"/>
      <w:sz w:val="18"/>
      <w:szCs w:val="18"/>
    </w:rPr>
  </w:style>
  <w:style w:type="paragraph" w:customStyle="1" w:styleId="tkZagolovok3">
    <w:name w:val="_Заголовок Глава (tkZagolovok3)"/>
    <w:basedOn w:val="a"/>
    <w:rsid w:val="00F86EE6"/>
    <w:pPr>
      <w:spacing w:before="200"/>
      <w:ind w:left="1134" w:right="1134"/>
      <w:jc w:val="center"/>
    </w:pPr>
    <w:rPr>
      <w:rFonts w:ascii="Arial" w:eastAsia="Times New Roman" w:hAnsi="Arial" w:cs="Arial"/>
      <w:b/>
      <w:bCs/>
      <w:sz w:val="24"/>
      <w:szCs w:val="24"/>
    </w:rPr>
  </w:style>
  <w:style w:type="character" w:customStyle="1" w:styleId="10">
    <w:name w:val="Заголовок 1 Знак"/>
    <w:basedOn w:val="a0"/>
    <w:link w:val="1"/>
    <w:uiPriority w:val="9"/>
    <w:rsid w:val="00D5655C"/>
    <w:rPr>
      <w:rFonts w:ascii="Times New Roman" w:eastAsia="Times New Roman" w:hAnsi="Times New Roman" w:cs="Times New Roman"/>
      <w:b/>
      <w:bCs/>
      <w:kern w:val="36"/>
      <w:sz w:val="48"/>
      <w:szCs w:val="48"/>
    </w:rPr>
  </w:style>
  <w:style w:type="table" w:styleId="aa">
    <w:name w:val="Table Grid"/>
    <w:basedOn w:val="a1"/>
    <w:uiPriority w:val="59"/>
    <w:rsid w:val="007D3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rsid w:val="00585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65165">
      <w:bodyDiv w:val="1"/>
      <w:marLeft w:val="0"/>
      <w:marRight w:val="0"/>
      <w:marTop w:val="0"/>
      <w:marBottom w:val="0"/>
      <w:divBdr>
        <w:top w:val="none" w:sz="0" w:space="0" w:color="auto"/>
        <w:left w:val="none" w:sz="0" w:space="0" w:color="auto"/>
        <w:bottom w:val="none" w:sz="0" w:space="0" w:color="auto"/>
        <w:right w:val="none" w:sz="0" w:space="0" w:color="auto"/>
      </w:divBdr>
    </w:div>
    <w:div w:id="510610901">
      <w:bodyDiv w:val="1"/>
      <w:marLeft w:val="0"/>
      <w:marRight w:val="0"/>
      <w:marTop w:val="0"/>
      <w:marBottom w:val="0"/>
      <w:divBdr>
        <w:top w:val="none" w:sz="0" w:space="0" w:color="auto"/>
        <w:left w:val="none" w:sz="0" w:space="0" w:color="auto"/>
        <w:bottom w:val="none" w:sz="0" w:space="0" w:color="auto"/>
        <w:right w:val="none" w:sz="0" w:space="0" w:color="auto"/>
      </w:divBdr>
    </w:div>
    <w:div w:id="577906627">
      <w:bodyDiv w:val="1"/>
      <w:marLeft w:val="0"/>
      <w:marRight w:val="0"/>
      <w:marTop w:val="0"/>
      <w:marBottom w:val="0"/>
      <w:divBdr>
        <w:top w:val="none" w:sz="0" w:space="0" w:color="auto"/>
        <w:left w:val="none" w:sz="0" w:space="0" w:color="auto"/>
        <w:bottom w:val="none" w:sz="0" w:space="0" w:color="auto"/>
        <w:right w:val="none" w:sz="0" w:space="0" w:color="auto"/>
      </w:divBdr>
    </w:div>
    <w:div w:id="627704896">
      <w:bodyDiv w:val="1"/>
      <w:marLeft w:val="0"/>
      <w:marRight w:val="0"/>
      <w:marTop w:val="0"/>
      <w:marBottom w:val="0"/>
      <w:divBdr>
        <w:top w:val="none" w:sz="0" w:space="0" w:color="auto"/>
        <w:left w:val="none" w:sz="0" w:space="0" w:color="auto"/>
        <w:bottom w:val="none" w:sz="0" w:space="0" w:color="auto"/>
        <w:right w:val="none" w:sz="0" w:space="0" w:color="auto"/>
      </w:divBdr>
      <w:divsChild>
        <w:div w:id="2042246331">
          <w:marLeft w:val="0"/>
          <w:marRight w:val="60"/>
          <w:marTop w:val="0"/>
          <w:marBottom w:val="105"/>
          <w:divBdr>
            <w:top w:val="none" w:sz="0" w:space="0" w:color="auto"/>
            <w:left w:val="none" w:sz="0" w:space="0" w:color="auto"/>
            <w:bottom w:val="none" w:sz="0" w:space="0" w:color="auto"/>
            <w:right w:val="none" w:sz="0" w:space="0" w:color="auto"/>
          </w:divBdr>
        </w:div>
      </w:divsChild>
    </w:div>
    <w:div w:id="1478106519">
      <w:bodyDiv w:val="1"/>
      <w:marLeft w:val="0"/>
      <w:marRight w:val="0"/>
      <w:marTop w:val="0"/>
      <w:marBottom w:val="0"/>
      <w:divBdr>
        <w:top w:val="none" w:sz="0" w:space="0" w:color="auto"/>
        <w:left w:val="none" w:sz="0" w:space="0" w:color="auto"/>
        <w:bottom w:val="none" w:sz="0" w:space="0" w:color="auto"/>
        <w:right w:val="none" w:sz="0" w:space="0" w:color="auto"/>
      </w:divBdr>
    </w:div>
    <w:div w:id="1531527972">
      <w:bodyDiv w:val="1"/>
      <w:marLeft w:val="0"/>
      <w:marRight w:val="0"/>
      <w:marTop w:val="0"/>
      <w:marBottom w:val="0"/>
      <w:divBdr>
        <w:top w:val="none" w:sz="0" w:space="0" w:color="auto"/>
        <w:left w:val="none" w:sz="0" w:space="0" w:color="auto"/>
        <w:bottom w:val="none" w:sz="0" w:space="0" w:color="auto"/>
        <w:right w:val="none" w:sz="0" w:space="0" w:color="auto"/>
      </w:divBdr>
    </w:div>
    <w:div w:id="20368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2878/851f7a5f6d99da11639600f4c686a2949ab23feb/" TargetMode="External"/><Relationship Id="rId3" Type="http://schemas.openxmlformats.org/officeDocument/2006/relationships/styles" Target="styles.xml"/><Relationship Id="rId7" Type="http://schemas.openxmlformats.org/officeDocument/2006/relationships/hyperlink" Target="http://www.consultant.ru/document/cons_doc_LAW_322878/851f7a5f6d99da11639600f4c686a2949ab23feb/"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22878/851f7a5f6d99da11639600f4c686a2949ab23feb/"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ov.kg" TargetMode="External"/><Relationship Id="rId4" Type="http://schemas.openxmlformats.org/officeDocument/2006/relationships/settings" Target="settings.xml"/><Relationship Id="rId9" Type="http://schemas.openxmlformats.org/officeDocument/2006/relationships/hyperlink" Target="http://www.consultant.ru/document/cons_doc_LAW_322878/bf50f80f57ae7cfdb4e8c17989214b155903c4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7ACCC-04FF-4CF4-961D-F43037475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1126</Words>
  <Characters>6424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Жекшенкуль Кожошева</cp:lastModifiedBy>
  <cp:revision>38</cp:revision>
  <cp:lastPrinted>2020-06-01T09:42:00Z</cp:lastPrinted>
  <dcterms:created xsi:type="dcterms:W3CDTF">2019-05-24T04:46:00Z</dcterms:created>
  <dcterms:modified xsi:type="dcterms:W3CDTF">2020-07-02T04:27:00Z</dcterms:modified>
</cp:coreProperties>
</file>